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EE" w:rsidRPr="00A135EE" w:rsidRDefault="00A135EE" w:rsidP="00C44487">
      <w:pPr>
        <w:keepNext/>
        <w:spacing w:before="240" w:line="276" w:lineRule="auto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bCs/>
          <w:color w:val="auto"/>
          <w:sz w:val="24"/>
          <w:szCs w:val="24"/>
        </w:rPr>
        <w:t>ИНФОРМАЦИОННОЕ СООБЩЕНИЕ</w:t>
      </w:r>
    </w:p>
    <w:p w:rsidR="00C87B0A" w:rsidRDefault="00A135EE" w:rsidP="00C44487">
      <w:pPr>
        <w:spacing w:after="0"/>
        <w:ind w:firstLine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О ПРОВЕДЕНИИ В ЭЛЕКТРОННОЙ ФОРМЕ АУКЦИОНА ПО ПРОДАЖЕ </w:t>
      </w:r>
      <w:r w:rsidRPr="00A135EE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МУНИЦИПАЛЬНОГО ИМУЩЕСТВА </w:t>
      </w:r>
      <w:r w:rsidR="00C87B0A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ИЛИШЕВСКОГО РАЙОНА</w:t>
      </w:r>
    </w:p>
    <w:p w:rsidR="00A135EE" w:rsidRPr="00A135EE" w:rsidRDefault="00A135EE" w:rsidP="00C44487">
      <w:pPr>
        <w:spacing w:after="0"/>
        <w:ind w:firstLine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 РЕСПУБЛИКИ БАШКОРТОСТАН</w:t>
      </w:r>
    </w:p>
    <w:p w:rsidR="00A135EE" w:rsidRPr="00A135EE" w:rsidRDefault="00A135EE" w:rsidP="00A135EE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A135EE" w:rsidRPr="00A135EE" w:rsidRDefault="00A135EE" w:rsidP="00A135EE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1.</w:t>
      </w: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  <w:t>Общие положения</w:t>
      </w:r>
    </w:p>
    <w:p w:rsidR="00A135EE" w:rsidRPr="00A135EE" w:rsidRDefault="00A135EE" w:rsidP="00A135EE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A135EE" w:rsidRPr="00567955" w:rsidRDefault="00A135EE" w:rsidP="00567955">
      <w:pPr>
        <w:rPr>
          <w:rFonts w:ascii="Times New Roman" w:hAnsi="Times New Roman" w:cs="Times New Roman"/>
          <w:sz w:val="24"/>
          <w:szCs w:val="24"/>
        </w:rPr>
      </w:pPr>
      <w:r w:rsidRPr="00567955">
        <w:rPr>
          <w:rFonts w:ascii="Times New Roman" w:hAnsi="Times New Roman" w:cs="Times New Roman"/>
          <w:sz w:val="24"/>
          <w:szCs w:val="24"/>
        </w:rPr>
        <w:t xml:space="preserve">Основание приватизации - Федеральный закон от 21.12.2001 № 178-ФЗ «О приватизации государственного и муниципального имущества», постановление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 совета </w:t>
      </w:r>
      <w:r w:rsidR="00567955" w:rsidRPr="0056795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C70E2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="00567955" w:rsidRPr="0056795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Илишевский рай</w:t>
      </w:r>
      <w:r w:rsidR="00A6529D">
        <w:rPr>
          <w:rFonts w:ascii="Times New Roman" w:hAnsi="Times New Roman" w:cs="Times New Roman"/>
          <w:sz w:val="24"/>
          <w:szCs w:val="24"/>
        </w:rPr>
        <w:t xml:space="preserve">он Республики Башкортостан от 04 июля 2022 </w:t>
      </w:r>
      <w:proofErr w:type="spellStart"/>
      <w:r w:rsidR="00A6529D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="00A6529D">
        <w:rPr>
          <w:rFonts w:ascii="Times New Roman" w:hAnsi="Times New Roman" w:cs="Times New Roman"/>
          <w:sz w:val="24"/>
          <w:szCs w:val="24"/>
        </w:rPr>
        <w:t xml:space="preserve"> 32-2</w:t>
      </w:r>
      <w:r w:rsidR="00567955" w:rsidRPr="00567955"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плана приватизации муниципального имущества</w:t>
      </w:r>
      <w:r w:rsidR="00A652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6529D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="00567955" w:rsidRPr="0056795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Илишевский район Республики Башкортостан на 2022 год» </w:t>
      </w:r>
      <w:r w:rsidRPr="00567955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</w:t>
      </w:r>
      <w:r w:rsidR="00A652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529D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="00567955" w:rsidRPr="0056795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6795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A7F59" w:rsidRPr="00567955">
        <w:rPr>
          <w:rFonts w:ascii="Times New Roman" w:hAnsi="Times New Roman" w:cs="Times New Roman"/>
          <w:sz w:val="24"/>
          <w:szCs w:val="24"/>
        </w:rPr>
        <w:t>Илишев</w:t>
      </w:r>
      <w:r w:rsidRPr="00567955">
        <w:rPr>
          <w:rFonts w:ascii="Times New Roman" w:hAnsi="Times New Roman" w:cs="Times New Roman"/>
          <w:sz w:val="24"/>
          <w:szCs w:val="24"/>
        </w:rPr>
        <w:t xml:space="preserve">ский район Республики Башкортостан  от </w:t>
      </w:r>
      <w:r w:rsidR="00567955" w:rsidRPr="00567955">
        <w:rPr>
          <w:rFonts w:ascii="Times New Roman" w:hAnsi="Times New Roman" w:cs="Times New Roman"/>
          <w:sz w:val="24"/>
          <w:szCs w:val="24"/>
        </w:rPr>
        <w:t>“27</w:t>
      </w:r>
      <w:r w:rsidR="00EA4C57" w:rsidRPr="00567955">
        <w:rPr>
          <w:rFonts w:ascii="Times New Roman" w:hAnsi="Times New Roman" w:cs="Times New Roman"/>
          <w:sz w:val="24"/>
          <w:szCs w:val="24"/>
        </w:rPr>
        <w:t>”</w:t>
      </w:r>
      <w:r w:rsidR="00567955" w:rsidRPr="00567955">
        <w:rPr>
          <w:rFonts w:ascii="Times New Roman" w:hAnsi="Times New Roman" w:cs="Times New Roman"/>
          <w:sz w:val="24"/>
          <w:szCs w:val="24"/>
        </w:rPr>
        <w:t xml:space="preserve"> </w:t>
      </w:r>
      <w:r w:rsidR="005C0B2E" w:rsidRPr="00567955">
        <w:rPr>
          <w:rFonts w:ascii="Times New Roman" w:hAnsi="Times New Roman" w:cs="Times New Roman"/>
          <w:sz w:val="24"/>
          <w:szCs w:val="24"/>
        </w:rPr>
        <w:t>ию</w:t>
      </w:r>
      <w:r w:rsidR="00C752B9" w:rsidRPr="00567955">
        <w:rPr>
          <w:rFonts w:ascii="Times New Roman" w:hAnsi="Times New Roman" w:cs="Times New Roman"/>
          <w:sz w:val="24"/>
          <w:szCs w:val="24"/>
        </w:rPr>
        <w:t>л</w:t>
      </w:r>
      <w:r w:rsidRPr="00567955">
        <w:rPr>
          <w:rFonts w:ascii="Times New Roman" w:hAnsi="Times New Roman" w:cs="Times New Roman"/>
          <w:sz w:val="24"/>
          <w:szCs w:val="24"/>
        </w:rPr>
        <w:t>я 202</w:t>
      </w:r>
      <w:r w:rsidR="00567955" w:rsidRPr="00567955">
        <w:rPr>
          <w:rFonts w:ascii="Times New Roman" w:hAnsi="Times New Roman" w:cs="Times New Roman"/>
          <w:sz w:val="24"/>
          <w:szCs w:val="24"/>
        </w:rPr>
        <w:t xml:space="preserve">2 </w:t>
      </w:r>
      <w:r w:rsidRPr="00567955">
        <w:rPr>
          <w:rFonts w:ascii="Times New Roman" w:eastAsia="Batang" w:hAnsi="Times New Roman" w:cs="Times New Roman"/>
          <w:sz w:val="24"/>
          <w:szCs w:val="24"/>
        </w:rPr>
        <w:t>г. №</w:t>
      </w:r>
      <w:r w:rsidR="00923BC9">
        <w:rPr>
          <w:rFonts w:ascii="Times New Roman" w:eastAsia="Batang" w:hAnsi="Times New Roman" w:cs="Times New Roman"/>
          <w:sz w:val="24"/>
          <w:szCs w:val="24"/>
        </w:rPr>
        <w:t>20</w:t>
      </w:r>
      <w:r w:rsidRPr="00567955">
        <w:rPr>
          <w:rFonts w:ascii="Times New Roman" w:eastAsia="Batang" w:hAnsi="Times New Roman" w:cs="Times New Roman"/>
          <w:sz w:val="24"/>
          <w:szCs w:val="24"/>
        </w:rPr>
        <w:t xml:space="preserve"> «</w:t>
      </w:r>
      <w:r w:rsidR="00567955" w:rsidRPr="00567955">
        <w:rPr>
          <w:rFonts w:ascii="Times New Roman" w:hAnsi="Times New Roman" w:cs="Times New Roman"/>
          <w:sz w:val="24"/>
          <w:szCs w:val="24"/>
        </w:rPr>
        <w:t>Об объявлении аукциона по продаже муниципального недвижимого имущества</w:t>
      </w:r>
      <w:r w:rsidRPr="00567955">
        <w:rPr>
          <w:rFonts w:ascii="Times New Roman" w:eastAsia="Batang" w:hAnsi="Times New Roman" w:cs="Times New Roman"/>
          <w:sz w:val="24"/>
          <w:szCs w:val="24"/>
        </w:rPr>
        <w:t>»</w:t>
      </w:r>
    </w:p>
    <w:p w:rsidR="00A135EE" w:rsidRPr="00A135EE" w:rsidRDefault="00A135EE" w:rsidP="00A135EE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A135EE" w:rsidRPr="00A135EE" w:rsidRDefault="00A135EE" w:rsidP="00A135EE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Форма продажи (способ приватизации):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000000"/>
          <w:sz w:val="24"/>
          <w:szCs w:val="24"/>
        </w:rPr>
        <w:t>Собственник имущества –</w:t>
      </w:r>
      <w:r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955" w:rsidRPr="00567955">
        <w:rPr>
          <w:rFonts w:ascii="Times New Roman" w:hAnsi="Times New Roman" w:cs="Times New Roman"/>
          <w:sz w:val="24"/>
          <w:szCs w:val="24"/>
        </w:rPr>
        <w:t>сельско</w:t>
      </w:r>
      <w:r w:rsidR="00567955">
        <w:rPr>
          <w:rFonts w:ascii="Times New Roman" w:hAnsi="Times New Roman" w:cs="Times New Roman"/>
          <w:sz w:val="24"/>
          <w:szCs w:val="24"/>
        </w:rPr>
        <w:t>е</w:t>
      </w:r>
      <w:r w:rsidR="00567955" w:rsidRPr="0056795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67955">
        <w:rPr>
          <w:rFonts w:ascii="Times New Roman" w:hAnsi="Times New Roman" w:cs="Times New Roman"/>
          <w:sz w:val="24"/>
          <w:szCs w:val="24"/>
        </w:rPr>
        <w:t>е</w:t>
      </w:r>
      <w:r w:rsidR="0092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BC9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="00567955" w:rsidRPr="0056795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135EE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7F59">
        <w:rPr>
          <w:rFonts w:ascii="Times New Roman" w:hAnsi="Times New Roman" w:cs="Times New Roman"/>
          <w:color w:val="000000"/>
          <w:sz w:val="24"/>
          <w:szCs w:val="24"/>
        </w:rPr>
        <w:t>Илишев</w:t>
      </w:r>
      <w:r w:rsidRPr="00A135EE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="005C0B2E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C0B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Башкортостан. </w:t>
      </w:r>
    </w:p>
    <w:p w:rsidR="00A135EE" w:rsidRPr="00A135EE" w:rsidRDefault="00A135EE" w:rsidP="00A135E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Продавец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</w:t>
      </w:r>
      <w:r w:rsidRPr="00A135EE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Администрация </w:t>
      </w:r>
      <w:r w:rsidR="00567955" w:rsidRPr="00567955">
        <w:rPr>
          <w:rFonts w:ascii="Times New Roman" w:hAnsi="Times New Roman" w:cs="Times New Roman"/>
          <w:sz w:val="24"/>
          <w:szCs w:val="24"/>
        </w:rPr>
        <w:t>сельско</w:t>
      </w:r>
      <w:r w:rsidR="00567955">
        <w:rPr>
          <w:rFonts w:ascii="Times New Roman" w:hAnsi="Times New Roman" w:cs="Times New Roman"/>
          <w:sz w:val="24"/>
          <w:szCs w:val="24"/>
        </w:rPr>
        <w:t>го</w:t>
      </w:r>
      <w:r w:rsidR="00567955" w:rsidRPr="0056795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67955">
        <w:rPr>
          <w:rFonts w:ascii="Times New Roman" w:hAnsi="Times New Roman" w:cs="Times New Roman"/>
          <w:sz w:val="24"/>
          <w:szCs w:val="24"/>
        </w:rPr>
        <w:t>я</w:t>
      </w:r>
      <w:r w:rsidR="0092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BC9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="00923BC9">
        <w:rPr>
          <w:rFonts w:ascii="Times New Roman" w:hAnsi="Times New Roman" w:cs="Times New Roman"/>
          <w:sz w:val="24"/>
          <w:szCs w:val="24"/>
        </w:rPr>
        <w:t xml:space="preserve"> </w:t>
      </w:r>
      <w:r w:rsidR="00567955" w:rsidRPr="00567955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7955">
        <w:rPr>
          <w:rFonts w:ascii="Times New Roman" w:hAnsi="Times New Roman" w:cs="Times New Roman"/>
          <w:color w:val="000000"/>
          <w:sz w:val="24"/>
          <w:szCs w:val="24"/>
        </w:rPr>
        <w:t>Илишев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Башкортостан.</w:t>
      </w:r>
    </w:p>
    <w:p w:rsidR="00A135EE" w:rsidRPr="00A135EE" w:rsidRDefault="00A135EE" w:rsidP="00A135E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Организатор торгов -</w:t>
      </w:r>
      <w:r w:rsidRPr="00A135EE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Администрация </w:t>
      </w:r>
      <w:r w:rsidR="00567955" w:rsidRPr="00567955">
        <w:rPr>
          <w:rFonts w:ascii="Times New Roman" w:hAnsi="Times New Roman" w:cs="Times New Roman"/>
          <w:sz w:val="24"/>
          <w:szCs w:val="24"/>
        </w:rPr>
        <w:t>сельско</w:t>
      </w:r>
      <w:r w:rsidR="00567955">
        <w:rPr>
          <w:rFonts w:ascii="Times New Roman" w:hAnsi="Times New Roman" w:cs="Times New Roman"/>
          <w:sz w:val="24"/>
          <w:szCs w:val="24"/>
        </w:rPr>
        <w:t>го</w:t>
      </w:r>
      <w:r w:rsidR="00567955" w:rsidRPr="0056795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67955">
        <w:rPr>
          <w:rFonts w:ascii="Times New Roman" w:hAnsi="Times New Roman" w:cs="Times New Roman"/>
          <w:sz w:val="24"/>
          <w:szCs w:val="24"/>
        </w:rPr>
        <w:t>я</w:t>
      </w:r>
      <w:r w:rsidR="0092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BC9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="00567955" w:rsidRPr="0056795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Илишев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Башкортостан.</w:t>
      </w:r>
    </w:p>
    <w:p w:rsidR="00A135EE" w:rsidRPr="00A135EE" w:rsidRDefault="00A135EE" w:rsidP="00A135EE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Электронная площадка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РТС-Тендер – 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rts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tender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ru</w:t>
      </w:r>
      <w:proofErr w:type="spellEnd"/>
    </w:p>
    <w:p w:rsidR="00A135EE" w:rsidRPr="00A135EE" w:rsidRDefault="00A135EE" w:rsidP="00A135EE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Оператор- 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юридическое лицо, владеющее сайтом в информационно-телекоммуникационной сети «Интернет» (далее – электронная площадка)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ООО «РТС-Тендер»</w:t>
      </w:r>
    </w:p>
    <w:p w:rsidR="00A135EE" w:rsidRPr="00A135EE" w:rsidRDefault="00A135EE" w:rsidP="00A135EE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A135EE" w:rsidRPr="00A135EE" w:rsidRDefault="00A135EE" w:rsidP="00A135EE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2.</w:t>
      </w: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  <w:t>Сведения об имуществе</w:t>
      </w:r>
    </w:p>
    <w:p w:rsidR="00A135EE" w:rsidRPr="00A135EE" w:rsidRDefault="00A135EE" w:rsidP="00A135EE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1016" w:tblpY="241"/>
        <w:tblOverlap w:val="never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2268"/>
        <w:gridCol w:w="1134"/>
        <w:gridCol w:w="1134"/>
        <w:gridCol w:w="1228"/>
        <w:gridCol w:w="1648"/>
      </w:tblGrid>
      <w:tr w:rsidR="00697B5A" w:rsidRPr="00A135EE" w:rsidTr="00697B5A">
        <w:tc>
          <w:tcPr>
            <w:tcW w:w="534" w:type="dxa"/>
            <w:shd w:val="clear" w:color="auto" w:fill="auto"/>
          </w:tcPr>
          <w:p w:rsidR="00697B5A" w:rsidRPr="00A135EE" w:rsidRDefault="00697B5A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 xml:space="preserve">№ </w:t>
            </w:r>
          </w:p>
        </w:tc>
        <w:tc>
          <w:tcPr>
            <w:tcW w:w="1701" w:type="dxa"/>
            <w:shd w:val="clear" w:color="auto" w:fill="auto"/>
          </w:tcPr>
          <w:p w:rsidR="00697B5A" w:rsidRPr="00A135EE" w:rsidRDefault="00697B5A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Адрес объекта</w:t>
            </w:r>
          </w:p>
        </w:tc>
        <w:tc>
          <w:tcPr>
            <w:tcW w:w="2268" w:type="dxa"/>
            <w:shd w:val="clear" w:color="auto" w:fill="auto"/>
          </w:tcPr>
          <w:p w:rsidR="00697B5A" w:rsidRPr="00A135EE" w:rsidRDefault="00697B5A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Характеристика</w:t>
            </w:r>
          </w:p>
          <w:p w:rsidR="00697B5A" w:rsidRPr="00A135EE" w:rsidRDefault="00697B5A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697B5A" w:rsidRPr="00A135EE" w:rsidRDefault="00697B5A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Начальная цена продажи, с НДС, руб.</w:t>
            </w:r>
          </w:p>
        </w:tc>
        <w:tc>
          <w:tcPr>
            <w:tcW w:w="1134" w:type="dxa"/>
            <w:shd w:val="clear" w:color="auto" w:fill="auto"/>
          </w:tcPr>
          <w:p w:rsidR="00697B5A" w:rsidRPr="00A135EE" w:rsidRDefault="00697B5A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НДС, руб., в том числе</w:t>
            </w:r>
          </w:p>
        </w:tc>
        <w:tc>
          <w:tcPr>
            <w:tcW w:w="1228" w:type="dxa"/>
            <w:shd w:val="clear" w:color="auto" w:fill="auto"/>
          </w:tcPr>
          <w:p w:rsidR="00697B5A" w:rsidRPr="00A135EE" w:rsidRDefault="00697B5A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Шаг аукциона, (5%), руб.</w:t>
            </w:r>
          </w:p>
        </w:tc>
        <w:tc>
          <w:tcPr>
            <w:tcW w:w="1648" w:type="dxa"/>
            <w:shd w:val="clear" w:color="auto" w:fill="auto"/>
          </w:tcPr>
          <w:p w:rsidR="00697B5A" w:rsidRPr="00A135EE" w:rsidRDefault="00697B5A" w:rsidP="00B566BC">
            <w:pPr>
              <w:spacing w:after="200" w:line="276" w:lineRule="auto"/>
              <w:ind w:righ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Размер задатка, (20%), руб.</w:t>
            </w:r>
          </w:p>
        </w:tc>
      </w:tr>
      <w:tr w:rsidR="00697B5A" w:rsidRPr="00A135EE" w:rsidTr="00697B5A">
        <w:trPr>
          <w:trHeight w:val="1014"/>
        </w:trPr>
        <w:tc>
          <w:tcPr>
            <w:tcW w:w="534" w:type="dxa"/>
            <w:vMerge w:val="restart"/>
            <w:shd w:val="clear" w:color="auto" w:fill="auto"/>
          </w:tcPr>
          <w:p w:rsidR="00697B5A" w:rsidRPr="00A135EE" w:rsidRDefault="00697B5A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97B5A" w:rsidRPr="00567955" w:rsidRDefault="00697B5A" w:rsidP="00567955">
            <w:pPr>
              <w:rPr>
                <w:rFonts w:ascii="Times New Roman" w:hAnsi="Times New Roman" w:cs="Times New Roman"/>
              </w:rPr>
            </w:pPr>
            <w:r w:rsidRPr="00567955">
              <w:rPr>
                <w:rFonts w:ascii="Times New Roman" w:hAnsi="Times New Roman" w:cs="Times New Roman"/>
              </w:rPr>
              <w:t>Республика Башкортост</w:t>
            </w:r>
            <w:r w:rsidR="00923BC9">
              <w:rPr>
                <w:rFonts w:ascii="Times New Roman" w:hAnsi="Times New Roman" w:cs="Times New Roman"/>
              </w:rPr>
              <w:t xml:space="preserve">ан, р-н. </w:t>
            </w:r>
            <w:proofErr w:type="spellStart"/>
            <w:r w:rsidR="00923BC9">
              <w:rPr>
                <w:rFonts w:ascii="Times New Roman" w:hAnsi="Times New Roman" w:cs="Times New Roman"/>
              </w:rPr>
              <w:t>Илишевский</w:t>
            </w:r>
            <w:proofErr w:type="spellEnd"/>
            <w:r w:rsidR="00923B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23BC9">
              <w:rPr>
                <w:rFonts w:ascii="Times New Roman" w:hAnsi="Times New Roman" w:cs="Times New Roman"/>
              </w:rPr>
              <w:t>д.Тюлиганово</w:t>
            </w:r>
            <w:proofErr w:type="spellEnd"/>
            <w:r w:rsidR="00923BC9">
              <w:rPr>
                <w:rFonts w:ascii="Times New Roman" w:hAnsi="Times New Roman" w:cs="Times New Roman"/>
              </w:rPr>
              <w:t>, ул. Чапаева, д.4</w:t>
            </w:r>
            <w:r w:rsidRPr="0056795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697B5A" w:rsidRPr="00567955" w:rsidRDefault="00923BC9" w:rsidP="0056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здание, 149,3</w:t>
            </w:r>
            <w:r w:rsidR="00697B5A" w:rsidRPr="00567955">
              <w:rPr>
                <w:rFonts w:ascii="Times New Roman" w:hAnsi="Times New Roman" w:cs="Times New Roman"/>
              </w:rPr>
              <w:t xml:space="preserve"> кв.м.</w:t>
            </w:r>
          </w:p>
          <w:p w:rsidR="00697B5A" w:rsidRPr="00567955" w:rsidRDefault="00697B5A" w:rsidP="00567955">
            <w:pPr>
              <w:rPr>
                <w:rFonts w:ascii="Times New Roman" w:hAnsi="Times New Roman" w:cs="Times New Roman"/>
              </w:rPr>
            </w:pPr>
            <w:r w:rsidRPr="00567955">
              <w:rPr>
                <w:rFonts w:ascii="Times New Roman" w:hAnsi="Times New Roman" w:cs="Times New Roman"/>
              </w:rPr>
              <w:t>Количество этажей - 1,</w:t>
            </w:r>
          </w:p>
          <w:p w:rsidR="00697B5A" w:rsidRPr="00567955" w:rsidRDefault="00697B5A" w:rsidP="00567955">
            <w:pPr>
              <w:rPr>
                <w:rFonts w:ascii="Times New Roman" w:hAnsi="Times New Roman" w:cs="Times New Roman"/>
              </w:rPr>
            </w:pPr>
            <w:r w:rsidRPr="00567955">
              <w:rPr>
                <w:rFonts w:ascii="Times New Roman" w:hAnsi="Times New Roman" w:cs="Times New Roman"/>
              </w:rPr>
              <w:t>ка</w:t>
            </w:r>
            <w:r w:rsidR="00923BC9">
              <w:rPr>
                <w:rFonts w:ascii="Times New Roman" w:hAnsi="Times New Roman" w:cs="Times New Roman"/>
              </w:rPr>
              <w:t>дастровый номер 02:27:040601:154</w:t>
            </w:r>
          </w:p>
          <w:p w:rsidR="00697B5A" w:rsidRPr="00A135EE" w:rsidRDefault="00697B5A" w:rsidP="00B566BC">
            <w:pPr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97B5A" w:rsidRPr="00A135EE" w:rsidRDefault="00843171" w:rsidP="00697B5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180000</w:t>
            </w:r>
            <w:r w:rsidR="00697B5A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97B5A" w:rsidRPr="00A135EE" w:rsidRDefault="00A812DF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30000,00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697B5A" w:rsidRPr="00A135EE" w:rsidRDefault="00843171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9000</w:t>
            </w:r>
            <w:r w:rsidR="00697B5A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697B5A" w:rsidRPr="00A135EE" w:rsidRDefault="00843171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</w:t>
            </w:r>
            <w:r w:rsidR="00697B5A">
              <w:rPr>
                <w:rFonts w:ascii="Times New Roman" w:hAnsi="Times New Roman" w:cs="Times New Roman"/>
                <w:color w:val="auto"/>
              </w:rPr>
              <w:t>000,00</w:t>
            </w:r>
          </w:p>
        </w:tc>
      </w:tr>
      <w:tr w:rsidR="00697B5A" w:rsidRPr="00A135EE" w:rsidTr="00697B5A">
        <w:tc>
          <w:tcPr>
            <w:tcW w:w="534" w:type="dxa"/>
            <w:vMerge/>
            <w:shd w:val="clear" w:color="auto" w:fill="auto"/>
          </w:tcPr>
          <w:p w:rsidR="00697B5A" w:rsidRPr="00A135EE" w:rsidRDefault="00697B5A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697B5A" w:rsidRPr="00FA67C5" w:rsidRDefault="00697B5A" w:rsidP="00FA67C5">
            <w:pPr>
              <w:rPr>
                <w:rFonts w:ascii="Times New Roman" w:hAnsi="Times New Roman" w:cs="Times New Roman"/>
              </w:rPr>
            </w:pPr>
            <w:r w:rsidRPr="00FA67C5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FA67C5">
              <w:rPr>
                <w:rFonts w:ascii="Times New Roman" w:hAnsi="Times New Roman" w:cs="Times New Roman"/>
              </w:rPr>
              <w:t>Илишевский</w:t>
            </w:r>
            <w:proofErr w:type="spellEnd"/>
            <w:r w:rsidRPr="00FA67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A69F1">
              <w:rPr>
                <w:rFonts w:ascii="Times New Roman" w:hAnsi="Times New Roman" w:cs="Times New Roman"/>
              </w:rPr>
              <w:lastRenderedPageBreak/>
              <w:t>д.Тюлиганово</w:t>
            </w:r>
            <w:proofErr w:type="spellEnd"/>
            <w:r w:rsidR="003A69F1">
              <w:rPr>
                <w:rFonts w:ascii="Times New Roman" w:hAnsi="Times New Roman" w:cs="Times New Roman"/>
              </w:rPr>
              <w:t>, ул. Чапаева, д. 4</w:t>
            </w:r>
            <w:r w:rsidRPr="00FA67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97B5A" w:rsidRDefault="00697B5A" w:rsidP="00B566B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Земельный участок,</w:t>
            </w:r>
          </w:p>
          <w:p w:rsidR="00697B5A" w:rsidRDefault="003A69F1" w:rsidP="00B566B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3685</w:t>
            </w:r>
            <w:r w:rsidR="00697B5A" w:rsidRPr="00FA67C5">
              <w:rPr>
                <w:rFonts w:ascii="Times New Roman" w:hAnsi="Times New Roman" w:cs="Times New Roman"/>
              </w:rPr>
              <w:t xml:space="preserve"> </w:t>
            </w:r>
            <w:r w:rsidR="00697B5A" w:rsidRPr="00A135EE">
              <w:rPr>
                <w:rFonts w:ascii="Times New Roman" w:hAnsi="Times New Roman" w:cs="Times New Roman"/>
                <w:color w:val="auto"/>
              </w:rPr>
              <w:t>кв.м.</w:t>
            </w:r>
            <w:r w:rsidR="00697B5A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697B5A" w:rsidRPr="00A135EE" w:rsidRDefault="00697B5A" w:rsidP="00B566B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 xml:space="preserve">кадастровый номер </w:t>
            </w:r>
            <w:r w:rsidR="003A69F1">
              <w:rPr>
                <w:rFonts w:ascii="Times New Roman" w:hAnsi="Times New Roman" w:cs="Times New Roman"/>
              </w:rPr>
              <w:lastRenderedPageBreak/>
              <w:t>02:27:040601</w:t>
            </w:r>
            <w:r w:rsidRPr="00FA67C5">
              <w:rPr>
                <w:rFonts w:ascii="Times New Roman" w:hAnsi="Times New Roman" w:cs="Times New Roman"/>
              </w:rPr>
              <w:t>:</w:t>
            </w:r>
            <w:r w:rsidR="003A69F1">
              <w:rPr>
                <w:rFonts w:ascii="Times New Roman" w:hAnsi="Times New Roman" w:cs="Times New Roman"/>
              </w:rPr>
              <w:t>1</w:t>
            </w:r>
          </w:p>
          <w:p w:rsidR="00697B5A" w:rsidRPr="00A135EE" w:rsidRDefault="00697B5A" w:rsidP="00B566BC">
            <w:pPr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7B5A" w:rsidRPr="00A135EE" w:rsidRDefault="00697B5A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7B5A" w:rsidRPr="00A135EE" w:rsidRDefault="00697B5A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697B5A" w:rsidRPr="00A135EE" w:rsidRDefault="00697B5A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697B5A" w:rsidRPr="00A135EE" w:rsidRDefault="00697B5A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lastRenderedPageBreak/>
        <w:t>Предметом аукциона является недвижимое имущество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:</w:t>
      </w:r>
    </w:p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Начальная цена продажи имущества на аукционе определена оценщиком ИП </w:t>
      </w:r>
      <w:proofErr w:type="spellStart"/>
      <w:r w:rsidR="009A7F5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Бахтиз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иным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9A7F5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М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  <w:r w:rsidR="009A7F5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(отчет об оценке № </w:t>
      </w:r>
      <w:r w:rsidR="003A69F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65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от </w:t>
      </w:r>
      <w:r w:rsidR="003A69F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11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.0</w:t>
      </w:r>
      <w:r w:rsidR="003A69F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5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.202</w:t>
      </w:r>
      <w:r w:rsidR="00697B5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2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года). </w:t>
      </w:r>
    </w:p>
    <w:p w:rsidR="00A135EE" w:rsidRPr="00A135EE" w:rsidRDefault="00A135EE" w:rsidP="00A135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Реквизиты счета перечисления задатка:</w:t>
      </w:r>
    </w:p>
    <w:p w:rsidR="00A135EE" w:rsidRPr="00A135EE" w:rsidRDefault="00A135EE" w:rsidP="00A135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Получатель: ООО «РТС-тендер»;</w:t>
      </w:r>
    </w:p>
    <w:p w:rsidR="00A135EE" w:rsidRPr="00A135EE" w:rsidRDefault="00A135EE" w:rsidP="00A135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Наименование банка: Филиал "Корпоративный" ПАО "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Совкомбанк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"</w:t>
      </w:r>
    </w:p>
    <w:p w:rsidR="00A135EE" w:rsidRPr="00A135EE" w:rsidRDefault="00A135EE" w:rsidP="00A135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Расчетный счёт:40702810512030016362</w:t>
      </w:r>
    </w:p>
    <w:p w:rsidR="00A135EE" w:rsidRPr="00A135EE" w:rsidRDefault="00A135EE" w:rsidP="00A135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Корр. счёт:30101810445250000360</w:t>
      </w:r>
    </w:p>
    <w:p w:rsidR="00A135EE" w:rsidRPr="00A135EE" w:rsidRDefault="00A135EE" w:rsidP="00A135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БИК:044525360 ИНН:7710357167</w:t>
      </w:r>
    </w:p>
    <w:p w:rsidR="00A135EE" w:rsidRPr="00A135EE" w:rsidRDefault="00A135EE" w:rsidP="00A135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КПП:773001001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Задаток возвращается всем участникам аукциона, за исключением победителя аукциона в течение 5 календарных дней с даты подведения итогов аукциона. Задаток, перечисленный победителем</w:t>
      </w:r>
      <w:r w:rsidR="00567955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</w:t>
      </w: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аукциона засчитывается в сумму платежа по договору купли-продажи.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имущества, Победитель </w:t>
      </w:r>
      <w:proofErr w:type="spellStart"/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аукциона,утрачивают</w:t>
      </w:r>
      <w:proofErr w:type="spellEnd"/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право на заключение указанного договора, задаток не возвращается.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Порядок определения победителя аукциона: представлен в разделе 10 «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Порядок проведения аукциона</w:t>
      </w: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» документации об аукционе.</w:t>
      </w:r>
    </w:p>
    <w:p w:rsidR="00A135EE" w:rsidRPr="00A135EE" w:rsidRDefault="00A135EE" w:rsidP="00A135EE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A135EE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:</w:t>
      </w:r>
    </w:p>
    <w:p w:rsidR="00A135EE" w:rsidRPr="00A135EE" w:rsidRDefault="00A135EE" w:rsidP="00A135EE">
      <w:pPr>
        <w:tabs>
          <w:tab w:val="left" w:pos="426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Заявка на участие в торгах содержит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A135EE" w:rsidRPr="00A135EE" w:rsidRDefault="00A135EE" w:rsidP="00A13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Документ,</w:t>
      </w:r>
      <w:r w:rsidR="00E601B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подтверждающий полномочия лица на осуществление действий от имени участника торгов - юридического лица, в соответствии с которым такое лицо обладает правом действовать от имени участника торгов без доверенности. Документ, подтверждающий 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 представителем).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Копии учредительных документов (для юридических лиц).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Решение о согласии на совершение </w:t>
      </w:r>
      <w:r w:rsidRPr="00A135EE">
        <w:rPr>
          <w:rFonts w:ascii="Times New Roman" w:hAnsi="Times New Roman" w:cs="Times New Roman"/>
          <w:color w:val="auto"/>
          <w:spacing w:val="2"/>
          <w:sz w:val="24"/>
          <w:szCs w:val="24"/>
        </w:rPr>
        <w:t>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- сведения о лицах, являющихся сторонами сделки; 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- максимальную сумму сделки; 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- предмет сделки (дата/наименование аукциона, № лота, адрес/площадь объекта); 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- иные существенные условия сделки. 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/>
          <w:color w:val="auto"/>
          <w:sz w:val="24"/>
          <w:szCs w:val="24"/>
        </w:rPr>
        <w:t>Срок, место и порядок представления Документации об аукционе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электронный адрес сайта в информационно-телекоммуникационной сети Интернет, на котором размещается Извещение о проведении аукциона. Извещение о проведении аукциона размещается </w:t>
      </w:r>
      <w:r w:rsidR="00C4448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на </w:t>
      </w:r>
      <w:r w:rsidRPr="00A135EE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муниципального района </w:t>
      </w:r>
      <w:proofErr w:type="spellStart"/>
      <w:r w:rsidR="00F93283">
        <w:rPr>
          <w:rFonts w:ascii="Times New Roman" w:hAnsi="Times New Roman" w:cs="Times New Roman"/>
          <w:sz w:val="24"/>
          <w:szCs w:val="24"/>
        </w:rPr>
        <w:t>Илишев</w:t>
      </w:r>
      <w:r w:rsidRPr="00A135E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A135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135EE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официальном сайте Российской Федерации 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для размещения информации о проведении торгов - </w:t>
      </w:r>
      <w:hyperlink r:id="rId4" w:history="1">
        <w:r w:rsidRPr="00A135EE">
          <w:rPr>
            <w:rFonts w:ascii="Times New Roman" w:hAnsi="Times New Roman" w:cs="Times New Roman"/>
            <w:bCs/>
            <w:color w:val="auto"/>
            <w:sz w:val="24"/>
            <w:szCs w:val="24"/>
            <w:u w:val="single"/>
          </w:rPr>
          <w:t>www.torgi.gov.ru</w:t>
        </w:r>
      </w:hyperlink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bookmarkStart w:id="0" w:name="_Hlk15569374"/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электронной площадки ООО “РТС-Тендер” –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val="en-US"/>
        </w:rPr>
        <w:t>www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val="en-US"/>
        </w:rPr>
        <w:t>rts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val="en-US"/>
        </w:rPr>
        <w:t>tender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bookmarkEnd w:id="0"/>
      <w:proofErr w:type="spellEnd"/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Документацией об аукционе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можно ознакомиться с даты размещения извещения о проведении аукциона на официальных сайтах торгов до даты окончания срока приема заявок на участие в аукционе на официальных сайтах торгов.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Порядок ознакомления участников торгов с условиями договора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, заключаемого по итогам проведения торгов, порядок предоставления разъяснений положений документации об аукционе и осмотр объектов нежилого фонда: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условиями договора заключаемого по итогам проведения торгов, можно ознакомиться на официальных сайтах торгов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 Оператора. Такой запрос в режиме реального времени направляется в «личный кабинет» Организатора торгов для рассмотрения не позднее 5 (пяти) рабочих дней до даты окончания срока подачи заявок на участие в аукционе. По истечении двух рабочих дней со дня поступления запроса Продавец направляет информацию о дате и времени. 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 документами по имуществу можно ознакомиться </w:t>
      </w:r>
      <w:r w:rsidRPr="00A135E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 направив запрос на электронный адрес Оператора.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торгов). 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не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выставлялось</w:t>
      </w:r>
      <w:hyperlink r:id="rId5" w:history="1"/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A135EE" w:rsidRPr="00A135EE" w:rsidRDefault="00A135EE" w:rsidP="00A135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Организатор торгов вправе:</w:t>
      </w:r>
    </w:p>
    <w:p w:rsidR="00A135EE" w:rsidRPr="00A135EE" w:rsidRDefault="00A135EE" w:rsidP="00A135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по согласованию с Продавцом отказаться от проведения аукциона не позднее чем за три дня до даты проведения аукциона.</w:t>
      </w:r>
    </w:p>
    <w:p w:rsidR="00A135EE" w:rsidRPr="00A135EE" w:rsidRDefault="00A135EE" w:rsidP="00A135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этом задатки возвращаются заявителям в течение 5 дней с даты публикации извещения об отказе от проведения аукциона на официальных сайтах торгов.</w:t>
      </w:r>
    </w:p>
    <w:p w:rsidR="00A135EE" w:rsidRPr="00A135EE" w:rsidRDefault="00A135EE" w:rsidP="00A135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Оператор </w:t>
      </w:r>
      <w:r w:rsidRPr="00A135EE">
        <w:rPr>
          <w:rFonts w:ascii="Times New Roman" w:hAnsi="Times New Roman" w:cs="Times New Roman"/>
          <w:bCs/>
          <w:iCs/>
          <w:color w:val="auto"/>
          <w:sz w:val="24"/>
          <w:szCs w:val="24"/>
          <w:lang w:eastAsia="en-US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A135EE" w:rsidRPr="00A135EE" w:rsidRDefault="00A135EE" w:rsidP="00A135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Продавец вправе:</w:t>
      </w:r>
    </w:p>
    <w:p w:rsidR="00A135EE" w:rsidRPr="00A135EE" w:rsidRDefault="00A135EE" w:rsidP="00A135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-принять решение о внесении изменений в извещение о проведении аукциона и (или) документацию об аукционе не позднее, чем за 5 дней до даты окончания срока подачи заявок на участие в аукционе. </w:t>
      </w:r>
    </w:p>
    <w:p w:rsidR="00A135EE" w:rsidRPr="00A135EE" w:rsidRDefault="00A135EE" w:rsidP="00A135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этом изменения, внесенные в извещение о проведении аукциона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A135EE" w:rsidRPr="00A135EE" w:rsidRDefault="00A135EE" w:rsidP="00A135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При внесении изменений,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</w:t>
      </w:r>
      <w:r w:rsidRPr="00A135E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аукционе составлял не менее 25 дней.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Cs/>
          <w:color w:val="auto"/>
          <w:sz w:val="24"/>
          <w:szCs w:val="24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проведении аукциона и (или) документацию об аукционе, размещенными надлежащим образом.</w:t>
      </w:r>
    </w:p>
    <w:p w:rsidR="00A135EE" w:rsidRPr="00A135EE" w:rsidRDefault="00A135EE" w:rsidP="00A135E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протокол об итогах аукциона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Срок оплаты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приобретенного на аукционе имущества:</w:t>
      </w:r>
      <w:r w:rsidR="0056795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оплата</w:t>
      </w:r>
      <w:r w:rsidR="0056795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производится победителем аукциона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единовременно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 соответствии с договором купли-продажи </w:t>
      </w:r>
      <w:r w:rsidRPr="00A135EE">
        <w:rPr>
          <w:rFonts w:ascii="Times New Roman" w:eastAsia="Calibri" w:hAnsi="Times New Roman" w:cs="Times New Roman"/>
          <w:b/>
          <w:color w:val="auto"/>
          <w:sz w:val="24"/>
          <w:szCs w:val="24"/>
        </w:rPr>
        <w:t>не позднее 10 рабочих дней со дня заключения договора купли-продажи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продажи имущества. Факт оплаты имущества подтверждается выпиской со счета, указанного в договоре купли-продажи имущества. 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Срок заключения договора купли-продажи: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договор купли-продажи имущества заключается в течении 5 рабочих дней с даты подведения итогов аукциона.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A135EE" w:rsidRPr="00A135EE" w:rsidRDefault="00A135EE" w:rsidP="00A135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</w:p>
    <w:p w:rsidR="00C752B9" w:rsidRDefault="00A135EE" w:rsidP="00C752B9">
      <w:pPr>
        <w:tabs>
          <w:tab w:val="left" w:pos="708"/>
          <w:tab w:val="left" w:pos="1416"/>
          <w:tab w:val="left" w:pos="4107"/>
        </w:tabs>
        <w:spacing w:after="0"/>
        <w:ind w:firstLine="709"/>
        <w:jc w:val="left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</w:r>
      <w:r w:rsidR="00C752B9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3. Сроки, время подачи заявок и проведения аукциона</w:t>
      </w:r>
    </w:p>
    <w:p w:rsidR="00C752B9" w:rsidRDefault="00C752B9" w:rsidP="00C752B9">
      <w:pPr>
        <w:spacing w:after="0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(Указанное в настоящем извещении время – Местное время)</w:t>
      </w:r>
    </w:p>
    <w:p w:rsidR="00C752B9" w:rsidRDefault="00C752B9" w:rsidP="00C75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5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Дата и время начала регистрации заявок на участие в аукционе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</w:t>
      </w:r>
      <w:r w:rsidR="00E601B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8</w:t>
      </w:r>
      <w:r w:rsidR="009C66E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601B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сентября</w:t>
      </w:r>
      <w:r w:rsidR="009C66E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202</w:t>
      </w:r>
      <w:r w:rsidR="00DF01F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2</w:t>
      </w:r>
      <w:r w:rsidR="00E5527C" w:rsidRPr="00E5527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года время 0</w:t>
      </w:r>
      <w:r w:rsidR="00E601B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0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.00 час (местное время).</w:t>
      </w:r>
    </w:p>
    <w:p w:rsidR="00C752B9" w:rsidRDefault="00C752B9" w:rsidP="00C752B9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Дата и время окончания регистрации заявок на участие в аукционе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</w:t>
      </w:r>
      <w:r w:rsidR="00E601B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4 октября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202</w:t>
      </w:r>
      <w:r w:rsidR="00DF01F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года </w:t>
      </w:r>
      <w:r w:rsidR="00E5527C" w:rsidRPr="00E5527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08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.00 час. (местное время).</w:t>
      </w:r>
    </w:p>
    <w:p w:rsidR="00C752B9" w:rsidRDefault="00C752B9" w:rsidP="00C752B9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Дата определения участников аукциона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</w:t>
      </w:r>
      <w:r w:rsidR="00E601B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6</w:t>
      </w:r>
      <w:r w:rsidR="00DF01F8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601B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октября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202</w:t>
      </w:r>
      <w:r w:rsidR="00DF01F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года </w:t>
      </w:r>
      <w:r w:rsidR="007168C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10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.00 час. (местное время). </w:t>
      </w:r>
    </w:p>
    <w:p w:rsidR="00C752B9" w:rsidRDefault="00C752B9" w:rsidP="00C752B9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Дата и время начала аукциона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приема предложений от участников аукциона) </w:t>
      </w:r>
      <w:r w:rsidR="00E601B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7</w:t>
      </w:r>
      <w:r w:rsidR="007168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601B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октября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202</w:t>
      </w:r>
      <w:r w:rsidR="00DF01F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года в 10:00 (местное время).</w:t>
      </w:r>
    </w:p>
    <w:p w:rsidR="00C752B9" w:rsidRDefault="00C752B9" w:rsidP="00C752B9">
      <w:pPr>
        <w:tabs>
          <w:tab w:val="left" w:pos="5152"/>
        </w:tabs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C752B9" w:rsidRDefault="00C752B9" w:rsidP="00C752B9">
      <w:pPr>
        <w:tabs>
          <w:tab w:val="left" w:pos="708"/>
          <w:tab w:val="left" w:pos="1416"/>
          <w:tab w:val="left" w:pos="4107"/>
        </w:tabs>
        <w:spacing w:after="0"/>
        <w:ind w:firstLine="709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135EE" w:rsidRPr="00A135EE" w:rsidRDefault="00A135EE" w:rsidP="00C752B9">
      <w:pPr>
        <w:tabs>
          <w:tab w:val="left" w:pos="708"/>
          <w:tab w:val="left" w:pos="1416"/>
          <w:tab w:val="left" w:pos="4107"/>
        </w:tabs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4. Основные термины и определения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Сайт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 и физически находящаяся на одном сервере, которую можно посмотреть с любого компьютера, подключенного к сети «Интернет» с помощью специальной программы.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Предмет аукциона –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продажа имущества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находящегося в собственности муниципального района </w:t>
      </w:r>
      <w:r w:rsidR="00401E7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Илишев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ский район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Регистрация на электронной площадке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Открытая часть электронной площадки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Закрытая часть электронной площадки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Организатор торгов и участники аукциона, позволяющий пользователям получить доступ к информации и выполнять определенные действия.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Личный кабинет»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Электронный аукцион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торги по продаже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, находящегося в муниципальной собственности,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Лот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имущество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Претендент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аукциона,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 исключением случаев ограничения участия лиц, предусмотренных статьей 5 Закона № 178-ФЗ: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государственных и муниципальных унитарных предприятий, государственных и муниципальных учреждений;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офшорные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зоны) (далее - 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офшорные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компании);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юридических лиц, в отношении которых 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офшорной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компанией или группой лиц, в которую входит 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офшорная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компания, осуществляется контроль.  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Участник электронного аукциона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Претендент, допущенный к участию в электронном аукционе.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Электронная подпись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документ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образ документа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Электронное сообщение (электронное уведомление)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журнал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«Шаг аукциона» 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A135EE" w:rsidRPr="00A135EE" w:rsidRDefault="00A135EE" w:rsidP="00A135EE">
      <w:pPr>
        <w:widowControl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Победитель аукциона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участник электронного аукциона, предложивший 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наиболее высокую цену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 имущество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135EE" w:rsidRPr="00A135EE" w:rsidRDefault="00A135EE" w:rsidP="00A135EE">
      <w:pPr>
        <w:widowControl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Аукционная комиссия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комиссия, создаваемая Продавцом для проведения аукциона в составе не менее 5 человек.</w:t>
      </w:r>
    </w:p>
    <w:p w:rsidR="00A135EE" w:rsidRPr="00A135EE" w:rsidRDefault="00A135EE" w:rsidP="00A135EE">
      <w:pPr>
        <w:widowControl w:val="0"/>
        <w:spacing w:after="0"/>
        <w:ind w:firstLine="709"/>
        <w:rPr>
          <w:rFonts w:ascii="Times New Roman" w:hAnsi="Times New Roman" w:cs="Times New Roman"/>
          <w:color w:val="0000FF"/>
          <w:spacing w:val="-3"/>
          <w:sz w:val="24"/>
          <w:szCs w:val="24"/>
          <w:u w:val="single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Официальные сайты торгов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- О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фициальный сайт Российской Федерации для размещения информации о проведении торгов </w:t>
      </w:r>
      <w:hyperlink r:id="rId6" w:history="1">
        <w:r w:rsidRPr="00A135EE">
          <w:rPr>
            <w:rFonts w:ascii="Times New Roman" w:hAnsi="Times New Roman" w:cs="Times New Roman"/>
            <w:color w:val="auto"/>
            <w:sz w:val="24"/>
            <w:szCs w:val="24"/>
            <w:u w:val="single"/>
            <w:lang w:eastAsia="en-US"/>
          </w:rPr>
          <w:t>www.torgi.gov.ru</w:t>
        </w:r>
      </w:hyperlink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официальный сайт </w:t>
      </w:r>
      <w:r w:rsidRPr="00A135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67955" w:rsidRPr="00567955">
        <w:rPr>
          <w:rFonts w:ascii="Times New Roman" w:hAnsi="Times New Roman" w:cs="Times New Roman"/>
          <w:sz w:val="24"/>
          <w:szCs w:val="24"/>
        </w:rPr>
        <w:t>сельско</w:t>
      </w:r>
      <w:r w:rsidR="00567955">
        <w:rPr>
          <w:rFonts w:ascii="Times New Roman" w:hAnsi="Times New Roman" w:cs="Times New Roman"/>
          <w:sz w:val="24"/>
          <w:szCs w:val="24"/>
        </w:rPr>
        <w:t>го</w:t>
      </w:r>
      <w:r w:rsidR="00567955" w:rsidRPr="0056795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67955">
        <w:rPr>
          <w:rFonts w:ascii="Times New Roman" w:hAnsi="Times New Roman" w:cs="Times New Roman"/>
          <w:sz w:val="24"/>
          <w:szCs w:val="24"/>
        </w:rPr>
        <w:t>я</w:t>
      </w:r>
      <w:r w:rsidR="00EC7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0E2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="00567955" w:rsidRPr="0056795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Илишев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Башкортостан. </w:t>
      </w:r>
      <w:r w:rsidRPr="00A135E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01E75">
        <w:rPr>
          <w:rFonts w:ascii="Times New Roman" w:hAnsi="Times New Roman" w:cs="Times New Roman"/>
          <w:sz w:val="24"/>
          <w:szCs w:val="24"/>
        </w:rPr>
        <w:t>Илишев</w:t>
      </w:r>
      <w:r w:rsidRPr="00A135EE">
        <w:rPr>
          <w:rFonts w:ascii="Times New Roman" w:hAnsi="Times New Roman" w:cs="Times New Roman"/>
          <w:sz w:val="24"/>
          <w:szCs w:val="24"/>
        </w:rPr>
        <w:t>ский район Республики Башкортостан.</w:t>
      </w:r>
    </w:p>
    <w:p w:rsidR="00A135EE" w:rsidRPr="00A135EE" w:rsidRDefault="00A135EE" w:rsidP="00A135EE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5. Порядок регистрации на электронной площадке</w:t>
      </w:r>
    </w:p>
    <w:p w:rsidR="00A135EE" w:rsidRPr="00A135EE" w:rsidRDefault="00A135EE" w:rsidP="00A135EE">
      <w:pPr>
        <w:widowControl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6. Требования к участникам аукциона</w:t>
      </w:r>
    </w:p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Участниками аукциона могут быть лица, отвечающие признакам покупателя в соответствии с Федеральным законом от 21 декабря 2001 г. №178-ФЗ «О приватизации государственного и муниципального имущества» (далее – Закон № 178-ФЗ)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Покупателями муниципального имущества могут быть любые физические и юридические лица, за исключением случаев ограничения участия лиц, предусмотренных статьей 5 Закона № 178-ФЗ:</w:t>
      </w:r>
    </w:p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государственных и муниципальных унитарных предприятий, государственных и муниципальных учреждений;</w:t>
      </w:r>
    </w:p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офшорные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зоны) (далее - 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офшорные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компании);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юридических лиц, в отношении которых 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офшорной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компанией или группой лиц, в которую входит 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офшорная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компания, осуществляется контроль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7. Условия допуска к участию в аукционе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 участию в аукционе не допускаются Претенденты в случае если: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-заявка подана лицом, не уполномоченным претендентом на осуществление таких действий;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-не подтверждено поступление в установленный срок задатка на счета, указанные в информационном сообщении.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Перечень указанных оснований отказа Претенденту в участии в аукционе является исчерпывающим.</w:t>
      </w:r>
    </w:p>
    <w:p w:rsidR="00A135EE" w:rsidRPr="00A135EE" w:rsidRDefault="00A135EE" w:rsidP="00A135EE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разделом  2 извещения о проведении 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официальных сайтах торгов и 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электронной торговой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A135EE" w:rsidRPr="00A135EE" w:rsidRDefault="00A135EE" w:rsidP="00A135EE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A135EE" w:rsidRPr="00A135EE" w:rsidRDefault="00A135EE" w:rsidP="00A135EE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/>
          <w:color w:val="auto"/>
          <w:sz w:val="24"/>
          <w:szCs w:val="24"/>
        </w:rPr>
        <w:t>8. Порядок, форма подачи заявок и срок отзыва заявок на участие в аукционе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Документы </w:t>
      </w:r>
      <w:r w:rsidRPr="00A135EE">
        <w:rPr>
          <w:rFonts w:ascii="Times New Roman" w:hAnsi="Times New Roman" w:cs="Times New Roman"/>
          <w:bCs/>
          <w:color w:val="auto"/>
          <w:sz w:val="24"/>
          <w:szCs w:val="24"/>
        </w:rPr>
        <w:t>подаются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на электронную площадку начиная с даты начала приема заявок до времени и даты окончания приема заявок, указанных в извещении о проведении аукциона.</w:t>
      </w:r>
      <w:r w:rsidRPr="00A135E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Одно лицо имеет право подать только одну заявку на один лот. 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135EE" w:rsidRPr="00A135EE" w:rsidRDefault="00A135EE" w:rsidP="00A135EE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При приеме заявок от заинтересованных лиц</w:t>
      </w:r>
      <w:r w:rsidR="0056795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A135EE" w:rsidRPr="00A135EE" w:rsidRDefault="00A135EE" w:rsidP="00A135EE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В течение одного часа со времени поступления заявки Оператор сообщает Претенденту о ее поступлении путем направления уведомления в личный кабинет.</w:t>
      </w:r>
    </w:p>
    <w:p w:rsidR="00A135EE" w:rsidRPr="00A135EE" w:rsidRDefault="00A135EE" w:rsidP="00A135EE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A135EE" w:rsidRPr="00A135EE" w:rsidRDefault="00A135EE" w:rsidP="00A135EE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A135EE" w:rsidRPr="00A135EE" w:rsidRDefault="00A135EE" w:rsidP="00A135EE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Изменение заявки допускается только путем подачи Претендентом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9. Рассмотрение заявок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Для участия в аукционе заинтересованные лица перечисляют задаток в размере, указанном в разделе 2 извещения о проведении аукциона, и посредством использования личного кабинета на электронной площадке размещают Заявку на участие в торгах по форме приложения 1 к Документации об аукционе и иные документы в соответствии с перечнем, приведенным в Документации об аукционе.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В день признания Претендентов Участниками аукциона, указанный в извещении о проведении аукциона,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lastRenderedPageBreak/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135EE" w:rsidRPr="00A135EE" w:rsidRDefault="00A135EE" w:rsidP="00A135EE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A135EE" w:rsidRPr="00A135EE" w:rsidRDefault="00A135EE" w:rsidP="00A135E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A135EE" w:rsidRPr="00A135EE" w:rsidRDefault="00A135EE" w:rsidP="00A135EE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Протокол о признании Претендентов Участниками аукциона также размещается на официальных сайтах торгов.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/>
          <w:color w:val="auto"/>
          <w:sz w:val="24"/>
          <w:szCs w:val="24"/>
        </w:rPr>
        <w:t>10. Порядок проведения аукциона</w:t>
      </w:r>
    </w:p>
    <w:p w:rsidR="00A135EE" w:rsidRPr="00A135EE" w:rsidRDefault="00A135EE" w:rsidP="00A135EE">
      <w:pPr>
        <w:tabs>
          <w:tab w:val="left" w:pos="3231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Электронный аукцион проводится в соответствии с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Регламентом электронной площадки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в указанный в извещении о проведении аукциона день и час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«Шаг аукциона» устанавливается Продавцом в фиксированной сумме и не изменяется в течение всего аукциона.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Со времени начала проведения процедуры аукциона Оператором размещается: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начальной цены и текущего «шага аукциона»;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течение одного часа со времени начала проведения процедуры аукциона участникам предлагается заявить о приобретении </w:t>
      </w:r>
      <w:r w:rsidRPr="00A135E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начальной цене. В случае если в течение указанного времени: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 не поступило ни одного предложения о начальной цене </w:t>
      </w:r>
      <w:r w:rsidRPr="00A135E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A135E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является время завершения аукциона.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Во время проведения процедуры аукциона программными средствами электронной площадки обеспечивается: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исключение возможности подачи участником предложения о цене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не соответствующего увеличению текущей цены на величину «шага аукциона»;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уведомление участника в случае, если предложение этого Участника о цене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не может быть принято в связи с подачей аналогичного предложения ранее другим участником.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135EE" w:rsidRPr="00A135EE" w:rsidRDefault="00A135EE" w:rsidP="00A135E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Ход проведения процедуры аукциона фиксируется Оператором в электронном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подписывается Организатором торгов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A135EE" w:rsidRPr="00A135EE" w:rsidRDefault="00A135EE" w:rsidP="00A135EE">
      <w:pPr>
        <w:spacing w:after="0"/>
        <w:ind w:firstLine="709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Аукцион признается несостоявшимся в следующих случаях: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- принято решение о признании только одного Претендента участником;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- ни один из участников не сделал предложение о начальной цене имущества.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В течение одного часа со времени подписания протокола об итогах аукциона Победителю,  направляется уведомление о признании его победителем.</w:t>
      </w:r>
    </w:p>
    <w:p w:rsidR="00A135EE" w:rsidRPr="00A135EE" w:rsidRDefault="00A135EE" w:rsidP="00A135EE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Протокол об итогах аукциона также размещается на официальных сайтах торгов и на электронной площадке.</w:t>
      </w:r>
    </w:p>
    <w:p w:rsidR="00A135EE" w:rsidRPr="00A135EE" w:rsidRDefault="00A135EE" w:rsidP="00A135EE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A135EE" w:rsidRPr="00A135EE" w:rsidRDefault="00A135EE" w:rsidP="00A135EE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A135EE" w:rsidRPr="00A135EE" w:rsidRDefault="00A135EE" w:rsidP="00A135EE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A135EE" w:rsidRPr="00A135EE" w:rsidRDefault="00A135EE" w:rsidP="00A135EE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0A1207" w:rsidRPr="00A135EE" w:rsidRDefault="000A1207" w:rsidP="00A135EE"/>
    <w:sectPr w:rsidR="000A1207" w:rsidRPr="00A135EE" w:rsidSect="00EA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D6EDD"/>
    <w:rsid w:val="000A1207"/>
    <w:rsid w:val="000A1A41"/>
    <w:rsid w:val="00111AA9"/>
    <w:rsid w:val="0012510B"/>
    <w:rsid w:val="00345AEB"/>
    <w:rsid w:val="003629CE"/>
    <w:rsid w:val="003A69F1"/>
    <w:rsid w:val="003B23FD"/>
    <w:rsid w:val="00401E75"/>
    <w:rsid w:val="004576E7"/>
    <w:rsid w:val="004F5C83"/>
    <w:rsid w:val="005119FA"/>
    <w:rsid w:val="00516FCD"/>
    <w:rsid w:val="00567955"/>
    <w:rsid w:val="00583CFB"/>
    <w:rsid w:val="005C0B2E"/>
    <w:rsid w:val="00697B5A"/>
    <w:rsid w:val="007168CB"/>
    <w:rsid w:val="0078532F"/>
    <w:rsid w:val="007B563A"/>
    <w:rsid w:val="00802680"/>
    <w:rsid w:val="00827610"/>
    <w:rsid w:val="00843171"/>
    <w:rsid w:val="00871520"/>
    <w:rsid w:val="008D6EDD"/>
    <w:rsid w:val="008E6DD0"/>
    <w:rsid w:val="00923BC9"/>
    <w:rsid w:val="009514AB"/>
    <w:rsid w:val="0097483D"/>
    <w:rsid w:val="009A4223"/>
    <w:rsid w:val="009A7F59"/>
    <w:rsid w:val="009C66EB"/>
    <w:rsid w:val="00A135EE"/>
    <w:rsid w:val="00A6529D"/>
    <w:rsid w:val="00A812DF"/>
    <w:rsid w:val="00B566BC"/>
    <w:rsid w:val="00BB2800"/>
    <w:rsid w:val="00C223E2"/>
    <w:rsid w:val="00C44487"/>
    <w:rsid w:val="00C752B9"/>
    <w:rsid w:val="00C87B0A"/>
    <w:rsid w:val="00CB575F"/>
    <w:rsid w:val="00D81AAA"/>
    <w:rsid w:val="00DD3DF8"/>
    <w:rsid w:val="00DF01F8"/>
    <w:rsid w:val="00E5527C"/>
    <w:rsid w:val="00E601B2"/>
    <w:rsid w:val="00E611C1"/>
    <w:rsid w:val="00EA4890"/>
    <w:rsid w:val="00EA4C57"/>
    <w:rsid w:val="00EC70E2"/>
    <w:rsid w:val="00EC779F"/>
    <w:rsid w:val="00F417AD"/>
    <w:rsid w:val="00F93283"/>
    <w:rsid w:val="00FA06C1"/>
    <w:rsid w:val="00FA5F49"/>
    <w:rsid w:val="00FA67C5"/>
    <w:rsid w:val="00FE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0B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7955"/>
    <w:pPr>
      <w:spacing w:after="0"/>
      <w:jc w:val="left"/>
    </w:pPr>
    <w:rPr>
      <w:rFonts w:ascii="Times New Roman" w:hAnsi="Times New Roman" w:cs="Times New Roman"/>
      <w:color w:val="auto"/>
      <w:sz w:val="28"/>
    </w:rPr>
  </w:style>
  <w:style w:type="character" w:customStyle="1" w:styleId="a4">
    <w:name w:val="Основной текст Знак"/>
    <w:basedOn w:val="a0"/>
    <w:link w:val="a3"/>
    <w:rsid w:val="005679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investmoscow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Русалина С. Гарапова</dc:creator>
  <cp:lastModifiedBy>4</cp:lastModifiedBy>
  <cp:revision>5</cp:revision>
  <cp:lastPrinted>2021-07-27T05:32:00Z</cp:lastPrinted>
  <dcterms:created xsi:type="dcterms:W3CDTF">2022-08-03T10:01:00Z</dcterms:created>
  <dcterms:modified xsi:type="dcterms:W3CDTF">2022-09-07T12:17:00Z</dcterms:modified>
</cp:coreProperties>
</file>