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B8" w:rsidRPr="008B50B8" w:rsidRDefault="008B50B8" w:rsidP="008B50B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50B8">
        <w:rPr>
          <w:rFonts w:ascii="Times New Roman" w:hAnsi="Times New Roman" w:cs="Times New Roman"/>
          <w:b/>
          <w:sz w:val="26"/>
          <w:szCs w:val="26"/>
        </w:rPr>
        <w:t>1. Испытательный срок при приеме на работе</w:t>
      </w:r>
    </w:p>
    <w:p w:rsidR="008B50B8" w:rsidRPr="008B50B8" w:rsidRDefault="008B50B8" w:rsidP="008B50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В соответствии со ст. 70 Трудового кодекса Российской Федерации (далее – ТК РФ)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Отсутствие в трудовом договоре условия об испытании означает, что работник принят на работу без испытания. В случае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Испытание при приеме на работу устанавливается в целях проверки соответствия работника поручаемой работе, позволяя работодателю оценить профессиональные и деловые качества работника.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Вместе с тем, работодатель, принимая решение о расторжении трудового договора с работником по причине не прохождения последним испытательного срока, не может действовать произвольно без обоснования причин данного решения.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Статьей 71 ТК РФ установлен специальный порядок расторжения трудового договора, который предполагает указание при увольнении работника причин, послуживших основанием для признания его не выдержавшим испытание, а также устанавливает срок предупреждения работника о расторжении трудового договора.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В обоснование принятого решения работодатель должен указать на конкретные действия (бездействия) работника, которые послужили причиной расторжения трудового договора по указанным основаниям.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Работодатель должен иметь документальное подтверждение того, что работник не прошел испытание.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В том числе, в случае указания работодателем на ненадлежащее исполнение работником своих трудовых обязанностей, работодатель должен представить доказательства ознакомления работника с должностной инструкцией.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Работодатель вправе принять решение о несоответствии работника порученной ему работе только в период срока, установленного для испытания. Он не вправе, в том числе и с согласия работника, продлить (увеличить) этот срок. О расторжении с работником трудового договора в связи с неудовлетворительными результатами испытания работодатель обязан предупредить его не позднее чем за три дня.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Обязанность работодателя предупредить работника о расторжении с ним трудового договора при неудовлетворительном результате испытания является дополнительной гарантией, обеспечивающей защиту прав работника при увольнении.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lastRenderedPageBreak/>
        <w:t>Если срок испытания истек, а работник продолжает работать, он считается выдержавшим испытание. При этом издания какого-либо специального приказа об окончательном приеме на работу не требуется. Последующее увольнение такого работника допускается только на общих основаниях.</w:t>
      </w:r>
    </w:p>
    <w:p w:rsidR="008B50B8" w:rsidRPr="008B50B8" w:rsidRDefault="008B50B8" w:rsidP="008B5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B8">
        <w:rPr>
          <w:rFonts w:ascii="Times New Roman" w:hAnsi="Times New Roman" w:cs="Times New Roman"/>
          <w:sz w:val="26"/>
          <w:szCs w:val="26"/>
        </w:rPr>
        <w:t>В случае несогласия работника с признанием неудовлетворительным результата испытания и прекращением с ним на этом основании трудового договора, он вправе обжаловать решение работодателя в суд.</w:t>
      </w:r>
    </w:p>
    <w:p w:rsidR="008B50B8" w:rsidRPr="008B50B8" w:rsidRDefault="008B50B8" w:rsidP="008B50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50B8" w:rsidRPr="008B50B8" w:rsidRDefault="008B50B8" w:rsidP="008B50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50B8" w:rsidRPr="008B50B8" w:rsidRDefault="008B50B8" w:rsidP="008B50B8">
      <w:pPr>
        <w:spacing w:after="0"/>
        <w:rPr>
          <w:rFonts w:ascii="Times New Roman" w:hAnsi="Times New Roman" w:cs="Times New Roman"/>
          <w:b/>
        </w:rPr>
      </w:pPr>
    </w:p>
    <w:p w:rsidR="008B50B8" w:rsidRPr="008B50B8" w:rsidRDefault="008B50B8" w:rsidP="008B50B8">
      <w:pPr>
        <w:spacing w:after="0"/>
        <w:rPr>
          <w:rFonts w:ascii="Times New Roman" w:hAnsi="Times New Roman" w:cs="Times New Roman"/>
        </w:rPr>
      </w:pPr>
    </w:p>
    <w:p w:rsidR="008B50B8" w:rsidRDefault="008B50B8" w:rsidP="008B50B8"/>
    <w:p w:rsidR="008B50B8" w:rsidRPr="008B50B8" w:rsidRDefault="008B50B8">
      <w:pPr>
        <w:spacing w:after="0"/>
        <w:rPr>
          <w:rFonts w:ascii="Times New Roman" w:hAnsi="Times New Roman" w:cs="Times New Roman"/>
        </w:rPr>
      </w:pPr>
    </w:p>
    <w:sectPr w:rsidR="008B50B8" w:rsidRPr="008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0B8"/>
    <w:rsid w:val="008B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2021-06-02T04:37:00Z</dcterms:created>
  <dcterms:modified xsi:type="dcterms:W3CDTF">2021-06-02T04:39:00Z</dcterms:modified>
</cp:coreProperties>
</file>