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2B1046" w:rsidTr="00812FB9">
        <w:trPr>
          <w:jc w:val="center"/>
        </w:trPr>
        <w:tc>
          <w:tcPr>
            <w:tcW w:w="4718" w:type="dxa"/>
            <w:gridSpan w:val="2"/>
            <w:hideMark/>
          </w:tcPr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7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2B1046" w:rsidTr="00812FB9">
        <w:trPr>
          <w:jc w:val="center"/>
        </w:trPr>
        <w:tc>
          <w:tcPr>
            <w:tcW w:w="47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452268, Бишкурай ауылы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 урамы, 69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1046" w:rsidRDefault="002B1046" w:rsidP="00812FB9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452268, с. Бишкураево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2B1046" w:rsidRDefault="002B1046" w:rsidP="00812F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046" w:rsidRDefault="002B1046" w:rsidP="002B1046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10522" w:type="dxa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2"/>
        <w:gridCol w:w="341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027"/>
      </w:tblGrid>
      <w:tr w:rsidR="002B1046" w:rsidTr="00812FB9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2B1046" w:rsidRDefault="002B1046" w:rsidP="00812FB9">
            <w:pPr>
              <w:pStyle w:val="1"/>
              <w:tabs>
                <w:tab w:val="left" w:pos="6041"/>
              </w:tabs>
              <w:spacing w:before="200" w:after="400" w:line="276" w:lineRule="auto"/>
              <w:ind w:left="-4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2B1046" w:rsidTr="00812FB9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pStyle w:val="a3"/>
              <w:tabs>
                <w:tab w:val="left" w:pos="708"/>
              </w:tabs>
              <w:spacing w:line="276" w:lineRule="auto"/>
            </w:pPr>
            <w:r>
              <w:t>2017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046" w:rsidRDefault="002B1046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</w:tbl>
    <w:p w:rsidR="002B1046" w:rsidRDefault="002B1046" w:rsidP="002B1046">
      <w:pPr>
        <w:jc w:val="center"/>
        <w:rPr>
          <w:b/>
          <w:sz w:val="28"/>
          <w:szCs w:val="28"/>
        </w:rPr>
      </w:pPr>
    </w:p>
    <w:p w:rsidR="002B1046" w:rsidRPr="00517F52" w:rsidRDefault="002B1046" w:rsidP="002B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о предоставлении муниципальной услуги Администрацией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Бишкураевский</w:t>
      </w:r>
      <w:r w:rsidRPr="00517F5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Илишевский район Республики Башкортостан «Принятие на учет граждан в качестве нуждающихся в жилых помещениях»</w:t>
      </w:r>
    </w:p>
    <w:p w:rsidR="002B1046" w:rsidRPr="00517F52" w:rsidRDefault="002B1046" w:rsidP="002B1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17F52">
        <w:rPr>
          <w:rFonts w:ascii="Times New Roman" w:eastAsia="SimSun" w:hAnsi="Times New Roman" w:cs="Times New Roman"/>
          <w:sz w:val="24"/>
          <w:szCs w:val="24"/>
        </w:rPr>
        <w:t xml:space="preserve">В соответствии с Федеральным законом от 27 июля 2010 года № 210-ФЗ «Об организации исполнения государственных и муниципальных услуг»,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517F52">
          <w:rPr>
            <w:rFonts w:ascii="Times New Roman" w:eastAsia="SimSun" w:hAnsi="Times New Roman" w:cs="Times New Roman"/>
            <w:sz w:val="24"/>
            <w:szCs w:val="24"/>
          </w:rPr>
          <w:t>2011 г</w:t>
        </w:r>
      </w:smartTag>
      <w:r w:rsidRPr="00517F52">
        <w:rPr>
          <w:rFonts w:ascii="Times New Roman" w:eastAsia="SimSun" w:hAnsi="Times New Roman" w:cs="Times New Roman"/>
          <w:sz w:val="24"/>
          <w:szCs w:val="24"/>
        </w:rPr>
        <w:t xml:space="preserve"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2011 года № 504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сельского поселения </w:t>
      </w:r>
      <w:r>
        <w:rPr>
          <w:rFonts w:ascii="Times New Roman" w:eastAsia="SimSun" w:hAnsi="Times New Roman" w:cs="Times New Roman"/>
          <w:sz w:val="24"/>
          <w:szCs w:val="24"/>
        </w:rPr>
        <w:t>Бишкураевский</w:t>
      </w:r>
      <w:r w:rsidRPr="00517F52">
        <w:rPr>
          <w:rFonts w:ascii="Times New Roman" w:eastAsia="SimSu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 ПОСТАНОВЛЯЮ:</w:t>
      </w:r>
    </w:p>
    <w:p w:rsidR="002B1046" w:rsidRPr="00517F52" w:rsidRDefault="002B1046" w:rsidP="002B10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52">
        <w:rPr>
          <w:rFonts w:ascii="Times New Roman" w:eastAsia="SimSun" w:hAnsi="Times New Roman" w:cs="Times New Roman"/>
          <w:sz w:val="24"/>
          <w:szCs w:val="24"/>
        </w:rPr>
        <w:t xml:space="preserve">1. Утвердить прилагаемый Административный регламент </w:t>
      </w:r>
      <w:r w:rsidRPr="00517F5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Бишкураевский</w:t>
      </w:r>
      <w:r w:rsidRPr="00517F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 «Принятие на учет граждан в качестве нуждающихся в жилых помещениях»</w:t>
      </w:r>
      <w:r w:rsidRPr="00517F52">
        <w:rPr>
          <w:rFonts w:ascii="Times New Roman" w:hAnsi="Times New Roman" w:cs="Times New Roman"/>
          <w:bCs/>
          <w:sz w:val="24"/>
          <w:szCs w:val="24"/>
        </w:rPr>
        <w:t>.</w:t>
      </w:r>
    </w:p>
    <w:p w:rsidR="002B1046" w:rsidRPr="00517F52" w:rsidRDefault="002B1046" w:rsidP="002B1046">
      <w:pPr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17F52">
        <w:rPr>
          <w:rFonts w:ascii="Times New Roman" w:eastAsia="SimSun" w:hAnsi="Times New Roman" w:cs="Times New Roman"/>
          <w:sz w:val="24"/>
          <w:szCs w:val="24"/>
        </w:rPr>
        <w:t xml:space="preserve">2. Обнародовать данное постановление путем его размещения на информационном стенде в здании администрации сельского поселения </w:t>
      </w:r>
      <w:r>
        <w:rPr>
          <w:rFonts w:ascii="Times New Roman" w:eastAsia="SimSun" w:hAnsi="Times New Roman" w:cs="Times New Roman"/>
          <w:sz w:val="24"/>
          <w:szCs w:val="24"/>
        </w:rPr>
        <w:t>Бишкураевский</w:t>
      </w:r>
      <w:r w:rsidRPr="00517F52">
        <w:rPr>
          <w:rFonts w:ascii="Times New Roman" w:eastAsia="SimSun" w:hAnsi="Times New Roman" w:cs="Times New Roman"/>
          <w:sz w:val="24"/>
          <w:szCs w:val="24"/>
        </w:rPr>
        <w:t xml:space="preserve"> сельсовет муниципального района Илишевский район Республики Башкортостан по адресу: Республика Башкортостан, Илишевский район, с. </w:t>
      </w:r>
      <w:r>
        <w:rPr>
          <w:rFonts w:ascii="Times New Roman" w:eastAsia="SimSun" w:hAnsi="Times New Roman" w:cs="Times New Roman"/>
          <w:sz w:val="24"/>
          <w:szCs w:val="24"/>
        </w:rPr>
        <w:t>Бишкураево</w:t>
      </w:r>
      <w:r w:rsidRPr="00517F52">
        <w:rPr>
          <w:rFonts w:ascii="Times New Roman" w:eastAsia="SimSun" w:hAnsi="Times New Roman" w:cs="Times New Roman"/>
          <w:sz w:val="24"/>
          <w:szCs w:val="24"/>
        </w:rPr>
        <w:t xml:space="preserve">, ул. </w:t>
      </w:r>
      <w:r>
        <w:rPr>
          <w:rFonts w:ascii="Times New Roman" w:eastAsia="SimSun" w:hAnsi="Times New Roman" w:cs="Times New Roman"/>
          <w:sz w:val="24"/>
          <w:szCs w:val="24"/>
        </w:rPr>
        <w:t>Ленина</w:t>
      </w:r>
      <w:r w:rsidRPr="00517F52">
        <w:rPr>
          <w:rFonts w:ascii="Times New Roman" w:eastAsia="SimSun" w:hAnsi="Times New Roman" w:cs="Times New Roman"/>
          <w:sz w:val="24"/>
          <w:szCs w:val="24"/>
        </w:rPr>
        <w:t xml:space="preserve">, д. </w:t>
      </w:r>
      <w:r>
        <w:rPr>
          <w:rFonts w:ascii="Times New Roman" w:eastAsia="SimSun" w:hAnsi="Times New Roman" w:cs="Times New Roman"/>
          <w:sz w:val="24"/>
          <w:szCs w:val="24"/>
        </w:rPr>
        <w:t>69</w:t>
      </w:r>
      <w:r w:rsidRPr="00517F52">
        <w:rPr>
          <w:rFonts w:ascii="Times New Roman" w:eastAsia="SimSun" w:hAnsi="Times New Roman" w:cs="Times New Roman"/>
          <w:sz w:val="24"/>
          <w:szCs w:val="24"/>
        </w:rPr>
        <w:t xml:space="preserve"> и в сети Интернет на сайте сельского поселения.</w:t>
      </w:r>
    </w:p>
    <w:p w:rsidR="002B1046" w:rsidRPr="00517F52" w:rsidRDefault="002B1046" w:rsidP="002B1046">
      <w:pPr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17F52">
        <w:rPr>
          <w:rFonts w:ascii="Times New Roman" w:eastAsia="SimSun" w:hAnsi="Times New Roman" w:cs="Times New Roman"/>
          <w:sz w:val="24"/>
          <w:szCs w:val="24"/>
        </w:rPr>
        <w:t>3. Настоящее постановление вступает в силу после его обнародования.</w:t>
      </w:r>
    </w:p>
    <w:p w:rsidR="002B1046" w:rsidRPr="00517F52" w:rsidRDefault="002B1046" w:rsidP="002B104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17F52">
        <w:rPr>
          <w:rFonts w:ascii="Times New Roman" w:eastAsia="SimSu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2B1046" w:rsidRPr="00517F52" w:rsidRDefault="002B1046" w:rsidP="002B10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З.А.Хадимуллин</w:t>
      </w:r>
    </w:p>
    <w:p w:rsidR="002B1046" w:rsidRPr="00517F52" w:rsidRDefault="002B1046" w:rsidP="002B1046">
      <w:pPr>
        <w:pStyle w:val="16"/>
        <w:keepNext/>
        <w:keepLines/>
        <w:shd w:val="clear" w:color="auto" w:fill="auto"/>
        <w:spacing w:after="0" w:line="240" w:lineRule="auto"/>
        <w:ind w:left="687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17F52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к постановлению Администрации сельского поселения Бишкураевский сельсовет муниципального района Илишевский район Республики Башкортостан от 20.12.2017 № 44</w:t>
      </w:r>
    </w:p>
    <w:p w:rsidR="002B1046" w:rsidRDefault="002B1046" w:rsidP="002B1046">
      <w:pPr>
        <w:ind w:firstLine="709"/>
        <w:jc w:val="center"/>
        <w:rPr>
          <w:b/>
          <w:sz w:val="28"/>
          <w:szCs w:val="28"/>
        </w:rPr>
      </w:pPr>
    </w:p>
    <w:p w:rsidR="002B1046" w:rsidRPr="00517F52" w:rsidRDefault="002B1046" w:rsidP="002B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Администрацией сельского поселения Бишкураевский сельсовет муниципального района Илишевский район Республики Башкортостан «Принятие на учет граждан в качестве нуждающихся в жилых помещениях»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1.1 Административный регламент предоставления муниципальной услуги Администрацией сельского поселения Бишкураевский сельсовет муниципального района Илишевский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признанные в установленном порядке малоимущими: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проживающие в помещении, не отвечающем установленным для жилых помещений требованиям;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члены семей граждан, проходивших военную службу по контракту (за исключением военнослужащих, участвовавших в накопительно-ипотечной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граждане, подлежащие переселению из закрытых военных городков, а также поселков учреждений с особыми условиями хозяйственной деятельности (далее - </w:t>
      </w:r>
      <w:r w:rsidRPr="00517F52">
        <w:rPr>
          <w:rFonts w:ascii="Times New Roman" w:hAnsi="Times New Roman" w:cs="Times New Roman"/>
          <w:sz w:val="24"/>
          <w:szCs w:val="24"/>
        </w:rPr>
        <w:lastRenderedPageBreak/>
        <w:t>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ветераны и участники Великой Отечественной войны;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ветераны боевых действий;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лица, награжденные знаком «Жителю блокадного Ленинграда»;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• лица, работавшие в период Великой Отечественной войны на объектах противовоздушной обороны, местной противовоздушной обороны, строительстве </w:t>
      </w:r>
      <w:r w:rsidRPr="00517F52">
        <w:rPr>
          <w:rFonts w:ascii="Times New Roman" w:hAnsi="Times New Roman" w:cs="Times New Roman"/>
          <w:sz w:val="24"/>
          <w:szCs w:val="24"/>
        </w:rPr>
        <w:lastRenderedPageBreak/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инвалиды;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молодые семьи;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многодетные семьи;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F52">
        <w:rPr>
          <w:rFonts w:ascii="Times New Roman" w:hAnsi="Times New Roman" w:cs="Times New Roman"/>
          <w:b/>
          <w:i/>
          <w:sz w:val="24"/>
          <w:szCs w:val="24"/>
        </w:rPr>
        <w:t>1.4 В настоящем Административном регламенте под структурным подразделением Администрации  понимается (укажи должностное лицо, которое принимает заявления и выдает справки)</w:t>
      </w:r>
      <w:r w:rsidRPr="00517F52">
        <w:rPr>
          <w:rStyle w:val="ae"/>
          <w:rFonts w:ascii="Times New Roman" w:hAnsi="Times New Roman" w:cs="Times New Roman"/>
          <w:b/>
          <w:i/>
          <w:sz w:val="24"/>
          <w:szCs w:val="24"/>
        </w:rPr>
        <w:footnoteReference w:id="2"/>
      </w:r>
      <w:r w:rsidRPr="00517F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Адрес Администрации, структурного подразделения: Республика Башкортостан, Илишевский район, с. Бишкураево, ул. Ленина, д.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517F52">
        <w:rPr>
          <w:rStyle w:val="ae"/>
          <w:rFonts w:ascii="Times New Roman" w:hAnsi="Times New Roman" w:cs="Times New Roman"/>
          <w:sz w:val="24"/>
          <w:szCs w:val="24"/>
        </w:rPr>
        <w:footnoteReference w:id="3"/>
      </w:r>
      <w:r w:rsidRPr="00517F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Режим работы Администрации, структурного подразделения: понедельник – пятница - с 9-00 ч. до 17.00 ч., обед с 13-00 ч. до 14-00 ч.; суббота, воскресенье – выходной</w:t>
      </w:r>
      <w:r w:rsidRPr="00517F52">
        <w:rPr>
          <w:rStyle w:val="ae"/>
          <w:rFonts w:ascii="Times New Roman" w:hAnsi="Times New Roman" w:cs="Times New Roman"/>
          <w:sz w:val="24"/>
          <w:szCs w:val="24"/>
        </w:rPr>
        <w:footnoteReference w:id="4"/>
      </w:r>
      <w:r w:rsidRPr="00517F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Адрес и режим работы РГАУ МФЦ указаны в приложении №1 к Административному регламенту.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Интернет: http://</w:t>
      </w:r>
      <w:r>
        <w:rPr>
          <w:rFonts w:ascii="Times New Roman" w:hAnsi="Times New Roman" w:cs="Times New Roman"/>
          <w:sz w:val="24"/>
          <w:szCs w:val="24"/>
          <w:lang w:val="en-US"/>
        </w:rPr>
        <w:t>spbishkuraevo</w:t>
      </w:r>
      <w:r w:rsidRPr="00517F52">
        <w:rPr>
          <w:rFonts w:ascii="Times New Roman" w:hAnsi="Times New Roman" w:cs="Times New Roman"/>
          <w:sz w:val="24"/>
          <w:szCs w:val="24"/>
        </w:rPr>
        <w:t>.ru;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F52">
        <w:rPr>
          <w:rFonts w:ascii="Times New Roman" w:hAnsi="Times New Roman" w:cs="Times New Roman"/>
          <w:b/>
          <w:i/>
          <w:sz w:val="24"/>
          <w:szCs w:val="24"/>
        </w:rPr>
        <w:t xml:space="preserve">в Администрации по адресу </w:t>
      </w:r>
      <w:r w:rsidRPr="00517F52">
        <w:rPr>
          <w:rFonts w:ascii="Times New Roman" w:hAnsi="Times New Roman" w:cs="Times New Roman"/>
          <w:sz w:val="24"/>
          <w:szCs w:val="24"/>
        </w:rPr>
        <w:t xml:space="preserve">Республика Башкортостан, Илишевский район, с. Бишкураево, ул. Ленина, д.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517F52">
        <w:rPr>
          <w:rFonts w:ascii="Times New Roman" w:hAnsi="Times New Roman" w:cs="Times New Roman"/>
          <w:b/>
          <w:i/>
          <w:sz w:val="24"/>
          <w:szCs w:val="24"/>
        </w:rPr>
        <w:t xml:space="preserve"> тел</w:t>
      </w:r>
      <w:r w:rsidRPr="0092654A">
        <w:rPr>
          <w:rFonts w:ascii="Times New Roman" w:hAnsi="Times New Roman" w:cs="Times New Roman"/>
          <w:b/>
          <w:i/>
          <w:sz w:val="24"/>
          <w:szCs w:val="24"/>
        </w:rPr>
        <w:t xml:space="preserve"> 83476247148</w:t>
      </w:r>
      <w:r w:rsidRPr="00517F5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</w:t>
      </w:r>
      <w:r w:rsidRPr="00517F5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на официальном сайте РГАУ МФЦ в сети Интернет (http://www.mfcrb.ru);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F52">
        <w:rPr>
          <w:rFonts w:ascii="Times New Roman" w:hAnsi="Times New Roman" w:cs="Times New Roman"/>
          <w:b/>
          <w:i/>
          <w:sz w:val="24"/>
          <w:szCs w:val="24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осуществляется(укажи должностное лицо, которое принимает заявления и выдает справки)</w:t>
      </w:r>
      <w:r w:rsidRPr="00517F52">
        <w:rPr>
          <w:rStyle w:val="ae"/>
          <w:rFonts w:ascii="Times New Roman" w:hAnsi="Times New Roman" w:cs="Times New Roman"/>
          <w:b/>
          <w:i/>
          <w:sz w:val="24"/>
          <w:szCs w:val="24"/>
        </w:rPr>
        <w:footnoteReference w:id="5"/>
      </w:r>
      <w:r w:rsidRPr="00517F52">
        <w:rPr>
          <w:rFonts w:ascii="Times New Roman" w:hAnsi="Times New Roman" w:cs="Times New Roman"/>
          <w:b/>
          <w:i/>
          <w:sz w:val="24"/>
          <w:szCs w:val="24"/>
        </w:rPr>
        <w:t xml:space="preserve">.  ,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РГАУ МФЦ при обращении заявителя за информацией лично, по телефону, посредством почты, электронной почты: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время ожидания заявителя при индивидуальном устном консультировании не может превышать 15 минут;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• в случае если для подготовки ответа требуется продолжительное время, специалист, осуществляющий индивидуальное устное консультирование, может </w:t>
      </w:r>
      <w:r w:rsidRPr="00517F52">
        <w:rPr>
          <w:rFonts w:ascii="Times New Roman" w:hAnsi="Times New Roman" w:cs="Times New Roman"/>
          <w:sz w:val="24"/>
          <w:szCs w:val="24"/>
        </w:rPr>
        <w:lastRenderedPageBreak/>
        <w:t>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датой получения обращения является дата его регистрации в Администрации;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срок направления ответа на обращение не может превышать 30 календарных дней с даты регистрации обращения.</w:t>
      </w:r>
    </w:p>
    <w:p w:rsidR="002B1046" w:rsidRPr="00517F52" w:rsidRDefault="002B1046" w:rsidP="002B10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Наименование исполнительного органа, предоставляющего муниципальную услугу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F52">
        <w:rPr>
          <w:rFonts w:ascii="Times New Roman" w:hAnsi="Times New Roman" w:cs="Times New Roman"/>
          <w:b/>
          <w:i/>
          <w:sz w:val="24"/>
          <w:szCs w:val="24"/>
        </w:rPr>
        <w:t>2.2 Муниципальная услуга предоставляется Администрацией и осуществляется через (укажи должностное лицо, которое принимает заявления и выдает справки)</w:t>
      </w:r>
      <w:r w:rsidRPr="00517F52">
        <w:rPr>
          <w:rStyle w:val="ae"/>
          <w:rFonts w:ascii="Times New Roman" w:hAnsi="Times New Roman" w:cs="Times New Roman"/>
          <w:b/>
          <w:i/>
          <w:sz w:val="24"/>
          <w:szCs w:val="24"/>
        </w:rPr>
        <w:footnoteReference w:id="6"/>
      </w:r>
      <w:r w:rsidRPr="00517F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• Управлением Федеральной налоговой службы России по Республике Башкортостан (далее – УФНС);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Отделением Пенсионного фонда Российской Федерации по Республике Башкортостан (далее – ПФР);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Министерством внутренних дел по Республике Башкортостан.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color w:val="000000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2B1046" w:rsidRPr="00517F52" w:rsidRDefault="002B1046" w:rsidP="002B104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46" w:rsidRPr="00517F52" w:rsidRDefault="002B1046" w:rsidP="002B104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17F52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предоставления </w:t>
      </w:r>
      <w:r w:rsidRPr="00517F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17F5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2.4 Результатом предоставления муниципальной услуги являются: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принятие гражданина на учет в качестве нуждающегося в жилом помещении;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мотивированный отказ в принятии гражданина на учет в качестве нуждающегося в жилом помещении.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муниципальной услуги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2.6 Правовыми основаниями для предоставления муниципальной услуги являются</w:t>
      </w:r>
      <w:r w:rsidRPr="00517F52">
        <w:rPr>
          <w:rStyle w:val="ae"/>
          <w:rFonts w:ascii="Times New Roman" w:hAnsi="Times New Roman" w:cs="Times New Roman"/>
          <w:sz w:val="24"/>
          <w:szCs w:val="24"/>
        </w:rPr>
        <w:footnoteReference w:id="7"/>
      </w:r>
      <w:r w:rsidRPr="00517F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(Российская газета, 08 декабря 1994, № 238 - 239);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517F52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Федерации, 02 августа 2010, № 31, ст. 4179</w:t>
      </w:r>
      <w:r w:rsidRPr="00517F52">
        <w:rPr>
          <w:rFonts w:ascii="Times New Roman" w:hAnsi="Times New Roman" w:cs="Times New Roman"/>
          <w:sz w:val="24"/>
          <w:szCs w:val="24"/>
        </w:rPr>
        <w:t>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(Собрание законодательства Российской Федерации, 30 ноября 1998, №48, ст. 5850);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</w:t>
      </w:r>
      <w:r w:rsidRPr="00517F52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газета, 22 августа 2012, № 192)</w:t>
      </w:r>
      <w:r w:rsidRPr="00517F52">
        <w:rPr>
          <w:rFonts w:ascii="Times New Roman" w:hAnsi="Times New Roman" w:cs="Times New Roman"/>
          <w:sz w:val="24"/>
          <w:szCs w:val="24"/>
        </w:rPr>
        <w:t>;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№19(493), ст. 856);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при личном обращении в Администрацию;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при личном обращении в РГАУ МФЦ;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по почте, в том числе на официальный адрес электронной почты Администрации;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B1046" w:rsidRPr="00517F52" w:rsidRDefault="002B1046" w:rsidP="002B104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046" w:rsidRPr="00517F52" w:rsidRDefault="002B1046" w:rsidP="002B104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17F52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517F5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17F5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паспорт гражданина  Российской Федерации (для граждан Российской Федерации старше 14 лет);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удостоверение личности  моряка.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паспорт гражданина  Российской Федерации (для граждан Российской Федерации старше 14 лет);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удостоверение личности моряка;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свидетельство о рождении каждого ребенка;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• решение суда об усыновлении (удочерении);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договор об осуществлении опеки или попечительства;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договор о приеме ребенка в семью.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свидетельство о регистрации брака;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свидетельство о расторжении брака;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свидетельство о рождении;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свидетельство о смерти;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справка о регистрации акта гражданского состояния.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договор служебного найма;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договор купли-продажи;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договор мены;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договор дарения;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регистрационное удостоверение;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свидетельство о праве на наследство;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договор приватизации;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• вступившее в законную силу решение суда;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2.8.7 справка из гаражного кооператива - при наличии в собственности гаража.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2.8.10</w:t>
      </w:r>
      <w:r w:rsidRPr="00517F52">
        <w:rPr>
          <w:rFonts w:ascii="Times New Roman" w:hAnsi="Times New Roman" w:cs="Times New Roman"/>
          <w:sz w:val="24"/>
          <w:szCs w:val="24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акт о признании жилья аварийным;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удостоверение ветерана ВОВ;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справка с медицинского учреждения о подтверждении инвалидности;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удостоверение гражданина, подвергшегося воздействию радиации  вследствие катастрофы на Чернобыльской АЭС;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удостоверение военнослужащего;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удостоверение участника боевых действий;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справка  о том, что гражданин являлся воспитанником детского дома;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удостоверение вынужденного переселенца;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удостоверение многодетной семьи;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2.9 В заявлении указывается: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почтовый и/или электронный адрес заявителя;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контактный телефон (при наличии);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способ получения заявителем результата муниципальной услуги (по почте либо лично);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личная подпись заявителя/представителя заявителя;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дата обращения.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B1046" w:rsidRPr="00517F52" w:rsidRDefault="002B1046" w:rsidP="002B104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517F52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 (ИНН);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документ, подтверждающий статус гражданина как малоимущего: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право пользования жилым помещением, занимаемым заявителем и членами его семьи – один из: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решение (постановление) органа местного самоуправления о предоставлении жилого помещения;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договор социального найма;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ордер на вселение в жилое помещение.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документ о гражданах, зарегистрированных в жилом помещении по месту жительства заявителя.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2.13 Не допускается требовать от заявителя: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2B1046" w:rsidRPr="00517F52" w:rsidRDefault="002B1046" w:rsidP="002B1046">
      <w:pPr>
        <w:autoSpaceDE w:val="0"/>
        <w:autoSpaceDN w:val="0"/>
        <w:adjustRightInd w:val="0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F52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отсутствие у заявителя документа, удостоверяющего личность.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основания для приостановки предоставления муниципальной услуги: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поступило заявление о приостановке предоставления муниципальной услуги от заявителя.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поступило заявление об отказе от предоставления муниципальной услуги от заявителя;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выезд заявителя на постоянное место жительства в другое муниципальное образование.</w:t>
      </w:r>
    </w:p>
    <w:p w:rsidR="002B1046" w:rsidRPr="00517F52" w:rsidRDefault="002B1046" w:rsidP="002B104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17F52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2.16 Порядок, размер и основания взимания пошлины или иной платы за предоставление муниципальной услуги: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2.17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  <w:r w:rsidRPr="00517F52">
        <w:rPr>
          <w:rStyle w:val="ae"/>
          <w:rFonts w:ascii="Times New Roman" w:hAnsi="Times New Roman" w:cs="Times New Roman"/>
          <w:sz w:val="24"/>
          <w:szCs w:val="24"/>
        </w:rPr>
        <w:footnoteReference w:id="8"/>
      </w:r>
      <w:r w:rsidRPr="00517F52">
        <w:rPr>
          <w:rFonts w:ascii="Times New Roman" w:hAnsi="Times New Roman" w:cs="Times New Roman"/>
          <w:sz w:val="24"/>
          <w:szCs w:val="24"/>
        </w:rPr>
        <w:t>:</w:t>
      </w:r>
    </w:p>
    <w:p w:rsidR="002B1046" w:rsidRPr="00517F52" w:rsidRDefault="002B1046" w:rsidP="002B104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17F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2.18 Максимальный срок ожидания в очереди при подаче заявления о предоставлении муниципальной услуги: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максимальный срок ожидания в очереди – 15 минут.</w:t>
      </w:r>
    </w:p>
    <w:p w:rsidR="002B1046" w:rsidRPr="00517F52" w:rsidRDefault="002B1046" w:rsidP="002B104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17F52">
        <w:rPr>
          <w:rFonts w:ascii="Times New Roman" w:eastAsia="Calibri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2.19 Срок и порядок регистрации заявления заявителя о предоставлении муниципальной услуги: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B1046" w:rsidRPr="00517F52" w:rsidRDefault="002B1046" w:rsidP="002B104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17F52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</w:t>
      </w:r>
      <w:r w:rsidRPr="00517F52">
        <w:rPr>
          <w:rFonts w:ascii="Times New Roman" w:hAnsi="Times New Roman" w:cs="Times New Roman"/>
          <w:sz w:val="24"/>
          <w:szCs w:val="24"/>
        </w:rPr>
        <w:lastRenderedPageBreak/>
        <w:t>передвижение инвалидов, в соответствии с законодательством Российской Федерации о социальной защите инвалидов;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наименование органа;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место нахождения и юридический адрес;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режим работы;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номера телефонов для справок.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</w:t>
      </w:r>
      <w:r w:rsidRPr="00517F52">
        <w:rPr>
          <w:rFonts w:ascii="Times New Roman" w:hAnsi="Times New Roman" w:cs="Times New Roman"/>
          <w:sz w:val="24"/>
          <w:szCs w:val="24"/>
        </w:rPr>
        <w:lastRenderedPageBreak/>
        <w:t>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B1046" w:rsidRPr="00517F52" w:rsidRDefault="002B1046" w:rsidP="002B104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17F52">
        <w:rPr>
          <w:rFonts w:ascii="Times New Roman" w:eastAsia="Calibri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2.21 Показатель доступности и качества муниципальной услуги: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наличие полной, актуальной и достоверной информации о порядке предоставления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уровень удовлетворенности граждан Российской Федерации качеством предоставления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2B1046" w:rsidRPr="00517F52" w:rsidRDefault="002B1046" w:rsidP="002B1046">
      <w:pPr>
        <w:autoSpaceDE w:val="0"/>
        <w:autoSpaceDN w:val="0"/>
        <w:adjustRightInd w:val="0"/>
        <w:ind w:left="142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2.22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B1046" w:rsidRPr="00517F52" w:rsidRDefault="002B1046" w:rsidP="002B10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прием и регистрация заявлений и необходимых документов;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3.2.1 Прием и регистрация заявлений и необходимых документов: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 рабочий день.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3.2.2 Рассмотрение заявления и представленных документов: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 3 дня с момента регистрации заявления.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направление запросов допускается только в целях, связанных с предоставлением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10 дней со дня регистрации заявления;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принятое решение подписывается и регистрируется ответственным специалистом;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15  календарных дней.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• согласованное, подписанное  и зарегистрированное решение направляется (выдается) заявителю;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 рабочий день с даты вынесения решения.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3.3 Выполнение административных процедур при предоставлении муниципальной услуги на базе РГАУ МФЦ: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3.5 Получение заявителем сведений о ходе выполнения запроса о предоставлении муниципальной услуги: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2B1046" w:rsidRPr="00517F52" w:rsidRDefault="002B1046" w:rsidP="002B10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IV. Формы контроля за предоставлением муниципальной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глава сельского поселения Бишкураевский сельсовет </w:t>
      </w:r>
      <w:r w:rsidRPr="00517F52">
        <w:rPr>
          <w:rStyle w:val="ae"/>
          <w:rFonts w:ascii="Times New Roman" w:hAnsi="Times New Roman" w:cs="Times New Roman"/>
          <w:sz w:val="24"/>
          <w:szCs w:val="24"/>
        </w:rPr>
        <w:footnoteReference w:id="9"/>
      </w:r>
      <w:r w:rsidRPr="00517F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4.2 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517F52">
        <w:rPr>
          <w:rStyle w:val="ae"/>
          <w:rFonts w:ascii="Times New Roman" w:hAnsi="Times New Roman" w:cs="Times New Roman"/>
          <w:sz w:val="24"/>
          <w:szCs w:val="24"/>
        </w:rPr>
        <w:footnoteReference w:id="10"/>
      </w:r>
      <w:r w:rsidRPr="00517F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4.4 Плановые проверки осуществляются на основании годовых планов. 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4.5 Основанием для проведения внеплановых проверок являются: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жалобы заявителей; 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нарушения, выявленные в ходе текущего контроля.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517F52">
        <w:rPr>
          <w:rStyle w:val="ae"/>
          <w:rFonts w:ascii="Times New Roman" w:hAnsi="Times New Roman" w:cs="Times New Roman"/>
          <w:sz w:val="24"/>
          <w:szCs w:val="24"/>
        </w:rPr>
        <w:footnoteReference w:id="11"/>
      </w:r>
      <w:r w:rsidRPr="00517F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Проверка полноты и качества предоставляемой муниципальной услуги проводятся на основании распоряжения Уполномоченного органа. Для про 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B1046" w:rsidRPr="00517F52" w:rsidRDefault="002B1046" w:rsidP="002B10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нарушение срока регистрации заявления о предоставлении 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нарушение сроков предоставления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требование у заявителя документов, не являющихся обязательными для предоставления заявителем;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B1046" w:rsidRPr="00517F52" w:rsidRDefault="002B1046" w:rsidP="002B1046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5.4 Администрация муниципального образования отказывает в удовлетворении жалобы в следующих случаях:</w:t>
      </w:r>
    </w:p>
    <w:p w:rsidR="002B1046" w:rsidRPr="00517F52" w:rsidRDefault="002B1046" w:rsidP="002B1046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B1046" w:rsidRPr="00517F52" w:rsidRDefault="002B1046" w:rsidP="002B1046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B1046" w:rsidRPr="00517F52" w:rsidRDefault="002B1046" w:rsidP="002B1046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2B1046" w:rsidRPr="00517F52" w:rsidRDefault="002B1046" w:rsidP="002B1046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5.5. Основания для начала процедуры  досудебного (внесудебного) обжалования: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5.6 Жалоба заявителя в обязательном порядке должна содержать: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личную подпись и дату.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 для обоснования и рассмотрения жалобы;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Главе Администрации по адресу: Республика Башкортостан, Илишевский район, с. Бишкураево, ул. Ленина, д.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517F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Администрации по адресу: _______________________________.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5.9 Сроки рассмотрения жалобы (претензии): 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жалоба (претензия) рассматривается в течение 15 рабочих дней с момента ее регистрации;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5.10 Результат рассмотрения жалобы: 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решение об удовлетворении жалобы;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1046" w:rsidRPr="00517F52" w:rsidRDefault="002B1046" w:rsidP="002B1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5.14 Заявитель имеет право на обжалование решений, принятых по жалобе, в судебном порядке.</w:t>
      </w: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92654A" w:rsidRDefault="002B1046" w:rsidP="002B104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364222" w:rsidRDefault="002B1046" w:rsidP="002B104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B1046" w:rsidRPr="00364222" w:rsidRDefault="002B1046" w:rsidP="002B104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B1046" w:rsidRPr="00364222" w:rsidRDefault="002B1046" w:rsidP="002B104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2B1046" w:rsidRPr="00364222" w:rsidRDefault="002B1046" w:rsidP="002B104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Администрацией сельского поселения </w:t>
      </w:r>
    </w:p>
    <w:p w:rsidR="002B1046" w:rsidRPr="00364222" w:rsidRDefault="002B1046" w:rsidP="002B104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Бишкураевский сельсовет муниципального </w:t>
      </w:r>
    </w:p>
    <w:p w:rsidR="002B1046" w:rsidRPr="00364222" w:rsidRDefault="002B1046" w:rsidP="002B104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района Илишевский район </w:t>
      </w:r>
    </w:p>
    <w:p w:rsidR="002B1046" w:rsidRPr="00364222" w:rsidRDefault="002B1046" w:rsidP="002B104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2B1046" w:rsidRPr="00364222" w:rsidRDefault="002B1046" w:rsidP="002B104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lastRenderedPageBreak/>
        <w:t xml:space="preserve">«Принятие на учет граждан в качестве </w:t>
      </w:r>
    </w:p>
    <w:p w:rsidR="002B1046" w:rsidRPr="00364222" w:rsidRDefault="002B1046" w:rsidP="002B1046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нуждающихся в жилых помещениях»</w:t>
      </w:r>
    </w:p>
    <w:p w:rsidR="002B1046" w:rsidRPr="00517F52" w:rsidRDefault="002B1046" w:rsidP="002B1046">
      <w:pPr>
        <w:widowControl w:val="0"/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Адрес и режим работы РГАУ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845"/>
        <w:gridCol w:w="2626"/>
        <w:gridCol w:w="3476"/>
      </w:tblGrid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tabs>
                <w:tab w:val="left" w:pos="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заявителей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450057,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Уфа,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Филиал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453300,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Кумертау,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ул. Гафури,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Операционный зал «Интернациональная»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450061,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Уфа,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Интернациональная,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Филиал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452616,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Октябрьский,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453120,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Стерлитамак,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Филиал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452009,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г. Белебей,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Филиал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452750,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г. Туймазы,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филиала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453116, 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г. Стерлитамак,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Худайбердина,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453360,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с. Ермолаево,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Филиал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452683,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г. Нефтекамск,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РГАУ МФЦ в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452440,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 с. Красная Горка,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РГАУ МФЦ в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452500,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 с. Верхние Киги,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Ленина,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 с. Бишкураево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452260,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с. Бишкураево,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 пгт.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452017, пгт. Приютово,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453480,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Аургазинский район,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453832,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Сибай,    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РГАУ МФЦ </w:t>
            </w:r>
            <w:r w:rsidRPr="00517F52">
              <w:rPr>
                <w:rFonts w:ascii="Times New Roman" w:hAnsi="Times New Roman" w:cs="Times New Roman"/>
                <w:sz w:val="24"/>
                <w:szCs w:val="24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452710,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с. Буздяк,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452211,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с. Чекмагуш,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452800,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 г. Янаул,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453850,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Мелеуз,                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Филиал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453400,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г. Давлеканово,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453500,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Белорецк,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Филиал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452530,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с. Месягутово,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Операционный зал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«ТЦ Башкортостан»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450071,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Уфа,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четверг- воскресенье  10.00-21.00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13.00-21.00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перерыва, без выходных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Операционный зал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«50 лет СССР»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450059,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453215,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г. Ишимбай,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РГАУ МФЦ,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453700,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г. Учалы,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РГАУ МФЦ,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452450,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 г. Бирск,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453124,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г. Стерлитамак,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выходной 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tabs>
                <w:tab w:val="left" w:pos="68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452980,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Старобалтачево,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453620,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Абзелиловский район,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Аскарово,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Коммунистическая,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453680,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Зилаир,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Бураево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452960,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Бураевский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453180, Стерлибашевский район, с. Стерлибашево,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452880,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Аскинский район,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Аскино, ул. Ленина,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453261,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Салават, ул. Ленина 11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Операционный зал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«Сипайлово»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450073,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Уфа,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Бикбая,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Операционный зал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«Инорс»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450039, г. Уфа,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453430,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Благовещенск,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453050,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Гафурийский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Красноусольский,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452550,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 Мечетлинской район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Большеустьикинское,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452920,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г. Агидель,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453630,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Баймакский р-н,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 г. Баймак,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 9.00-18.00;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10.00-14.00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453571,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Белорецкий р-н,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452120,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Альшеевский р-н,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с. Раевский,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452930,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Краснокамский р-н,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с. Николо-Березовка,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453800,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Хайбуллинский р-н,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 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453020,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Кармаскалинский р-н,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с. Кармаскалы,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Худайбердина,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452360,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Караидельский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с. Караидель,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Киргиз-Мияки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452080,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Миякинский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с. Киргиз-Мияки,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452580,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Белокатайский 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Новобелокатай,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 Ленина,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                                с. Старосубхангулово,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453580,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Старосубхангулово,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Операционный зал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«Дема»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450095,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четверг-суббота 10.00-21.00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14.00-21.00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выходной 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Отделение РГАУ МФЦ                               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452340,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Мишкинский район,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Федоровка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453280,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с. Верхние Татышлы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452830,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с. Верхние Татышлы,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с. Исянгулово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453380,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Зианчуринский район,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с. Исянгулово,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452740,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Языково,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453030,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Архангельское, ул. Ленина,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452040,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Бижбулякский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Бижбуляк,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453330,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Кугарчинский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Мраково,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З. Биишево,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452190,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Ермекеевский район,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Ермекеево,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452860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Калтасинский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Калтасы,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452490,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Салаватский район,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Малояз,           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ул. Ленина,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452630,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Шаран,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452320,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Дюртюлинский район,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Дюртюли,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Вторник-суббота 8.00-20.00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Кушнаренково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452230, Кушнаренковский район,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Кушнаренково,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Бакалы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452650,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 район,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 -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Чишмы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452170,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Чишминский район, р.п. Чишмы,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Операционный зал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450022,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Губайдуллина,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вторник, четверг - воскресенье 10.00-22.00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14.00-22.00;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перерыва, без выходных.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Операционный зал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450103,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Уфа,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137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10.00-20.00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РГАУ МФЦ с. Иглино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452410, 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Иглинский Отделение РГАУ МФЦ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7район, с. Иглино,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Понедельник  9.00-20.00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9.00-19.00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Среда 11.00-19.00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9.00-12.00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450105, г. Уфа,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М. Рыльского,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Вторник-суббота 08.00-20.00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перерыва.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Уфа, ул. Бессонова,</w:t>
            </w: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 8:30-17:30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  <w:tr w:rsidR="002B1046" w:rsidRPr="00517F52" w:rsidTr="00812FB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Уфа, ул. Российская,</w:t>
            </w: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6" w:rsidRPr="00517F52" w:rsidRDefault="002B1046" w:rsidP="00812F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 8:30-17:30</w:t>
            </w:r>
          </w:p>
          <w:p w:rsidR="002B1046" w:rsidRPr="00517F52" w:rsidRDefault="002B1046" w:rsidP="00812FB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</w:tbl>
    <w:p w:rsidR="002B1046" w:rsidRPr="00517F52" w:rsidRDefault="002B1046" w:rsidP="002B1046">
      <w:pPr>
        <w:widowControl w:val="0"/>
        <w:tabs>
          <w:tab w:val="left" w:pos="567"/>
        </w:tabs>
        <w:spacing w:after="0"/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364222" w:rsidRDefault="002B1046" w:rsidP="002B1046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услуги Администрацией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Бишкураевский сельсовет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муниципального района Илишевский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район Республики Башкортостан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«Принятие на учет граждан в качестве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нуждающихся в жилых помещениях»</w:t>
      </w: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517F52">
        <w:rPr>
          <w:rStyle w:val="ae"/>
          <w:rFonts w:ascii="Times New Roman" w:hAnsi="Times New Roman" w:cs="Times New Roman"/>
          <w:sz w:val="24"/>
          <w:szCs w:val="24"/>
        </w:rPr>
        <w:footnoteReference w:id="12"/>
      </w:r>
    </w:p>
    <w:p w:rsidR="002B1046" w:rsidRPr="00517F52" w:rsidRDefault="002B1046" w:rsidP="002B1046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1046" w:rsidRPr="00517F52" w:rsidRDefault="002B1046" w:rsidP="002B1046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1046" w:rsidRPr="00517F52" w:rsidRDefault="002B1046" w:rsidP="002B1046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1046" w:rsidRPr="00517F52" w:rsidRDefault="002B1046" w:rsidP="002B1046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1046" w:rsidRPr="00517F52" w:rsidRDefault="002B1046" w:rsidP="002B1046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1046" w:rsidRPr="00517F52" w:rsidRDefault="002B1046" w:rsidP="002B1046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7F52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заявителя, паспортные данные, почтовый/электронный адрес, тел.)</w:t>
      </w:r>
    </w:p>
    <w:p w:rsidR="002B1046" w:rsidRPr="00517F52" w:rsidRDefault="002B1046" w:rsidP="002B1046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F52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2B1046" w:rsidRPr="00517F52" w:rsidRDefault="002B1046" w:rsidP="002B1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 связи с ______________________________________________________</w:t>
      </w:r>
    </w:p>
    <w:p w:rsidR="002B1046" w:rsidRPr="00517F52" w:rsidRDefault="002B1046" w:rsidP="002B1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                 (указать причины отсутствия жилой площади или необходимости ее замены,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B1046" w:rsidRPr="00517F52" w:rsidRDefault="002B1046" w:rsidP="002B1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               дать краткую характеристику занимаемого жилья)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прошу Вас рассмотреть вопрос о постановке меня - гражданина Российской Федерации _________________________________________________________________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(Ф.И.О.)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дата рождения _____________ паспорт: серия __________ №_______________ ,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выданный _______________________________ "____" __________________ г.,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</w:t>
      </w:r>
    </w:p>
    <w:p w:rsidR="002B1046" w:rsidRPr="00517F52" w:rsidRDefault="002B1046" w:rsidP="002B1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 (наименование документа, подтверждающего право гражданина на льготное обеспечение жильем)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серия _________ № ________, выданное _____________ "___" ___________ г.,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lastRenderedPageBreak/>
        <w:t>проживающего по адресу: ____________________________________________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и членов моей семьи - граждан  Российской  Федерации на учет в качестве нуждающихся в жилом помещении, по категории ____________________________________________________________________.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(малоимущие, дети-сироты, военнослужащие, молодые семьи, многодетные семьи и др.)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Состав семьи _________________ человек: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супруга (супруг) ______________________________ "____" _____________ г.,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паспорт: серия _______ № _____________ , выданный ________________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"_____" ________________г., проживает по адресу: ______________________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дети: 1) ___________________________________"____" __________________г.,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 № ______________,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выданный _______________________________________ "_____" __________г.,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________________________________________________.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2) _________________________________________________ "____" _________г.,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 № ____________,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выданный ___________________________________________ "_____" _______г.,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_________________________________________________.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Кроме того, в состав моей семьи также включены граждане Российской Федерации: ______________________________________ "____" ___________ г.,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(родственный статус, основание признания членом семьи)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 № _____________,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выданный _____________________________________ "_____" _____________г.,</w:t>
      </w:r>
    </w:p>
    <w:p w:rsidR="002B1046" w:rsidRPr="00517F52" w:rsidRDefault="002B1046" w:rsidP="002B1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________________________________________________.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2B1046" w:rsidRPr="00517F52" w:rsidRDefault="002B1046" w:rsidP="002B1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__________________________________ не имеем (имеем).</w:t>
      </w:r>
    </w:p>
    <w:p w:rsidR="002B1046" w:rsidRPr="00517F52" w:rsidRDefault="002B1046" w:rsidP="002B104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(собственности, найма, поднайма) (ненужное зачеркнуть)</w:t>
      </w:r>
    </w:p>
    <w:p w:rsidR="002B1046" w:rsidRPr="00517F52" w:rsidRDefault="002B1046" w:rsidP="002B1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Способ получения заявителем результата муниципальной услуги: ____________________</w:t>
      </w:r>
    </w:p>
    <w:p w:rsidR="002B1046" w:rsidRPr="00517F52" w:rsidRDefault="002B1046" w:rsidP="002B1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 (лично, по почте)</w:t>
      </w:r>
    </w:p>
    <w:p w:rsidR="002B1046" w:rsidRPr="00517F52" w:rsidRDefault="002B1046" w:rsidP="002B1046">
      <w:pPr>
        <w:widowControl w:val="0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    _________     «__»  ______________201____г.</w:t>
      </w:r>
    </w:p>
    <w:p w:rsidR="002B1046" w:rsidRPr="00517F52" w:rsidRDefault="002B1046" w:rsidP="002B104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7F52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 заявителя/представителя)          (подпись)</w:t>
      </w:r>
    </w:p>
    <w:p w:rsidR="002B1046" w:rsidRPr="00517F52" w:rsidRDefault="002B1046" w:rsidP="002B104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B1046" w:rsidRPr="00517F52" w:rsidRDefault="002B1046" w:rsidP="002B104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7F52">
        <w:rPr>
          <w:rFonts w:ascii="Times New Roman" w:hAnsi="Times New Roman" w:cs="Times New Roman"/>
          <w:sz w:val="24"/>
          <w:szCs w:val="24"/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46" w:rsidRPr="00364222" w:rsidRDefault="002B1046" w:rsidP="002B1046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2B1046" w:rsidRPr="00364222" w:rsidRDefault="002B1046" w:rsidP="002B1046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B1046" w:rsidRPr="00364222" w:rsidRDefault="002B1046" w:rsidP="002B1046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</w:t>
      </w:r>
    </w:p>
    <w:p w:rsidR="002B1046" w:rsidRPr="00364222" w:rsidRDefault="002B1046" w:rsidP="002B1046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услуги Администрацией сельского поселения </w:t>
      </w:r>
    </w:p>
    <w:p w:rsidR="002B1046" w:rsidRPr="00364222" w:rsidRDefault="002B1046" w:rsidP="002B1046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Бишкураевский сельсовет муниципального </w:t>
      </w:r>
    </w:p>
    <w:p w:rsidR="002B1046" w:rsidRPr="00364222" w:rsidRDefault="002B1046" w:rsidP="002B1046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района Илишевский район Республики </w:t>
      </w:r>
    </w:p>
    <w:p w:rsidR="002B1046" w:rsidRPr="00364222" w:rsidRDefault="002B1046" w:rsidP="002B1046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Башкортостан «Принятие на учет граждан в </w:t>
      </w:r>
    </w:p>
    <w:p w:rsidR="002B1046" w:rsidRPr="00364222" w:rsidRDefault="002B1046" w:rsidP="002B1046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качестве нуждающихся в жилых помещениях»</w:t>
      </w:r>
    </w:p>
    <w:p w:rsidR="002B1046" w:rsidRPr="00517F52" w:rsidRDefault="002B1046" w:rsidP="002B1046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517F52">
        <w:rPr>
          <w:rStyle w:val="ae"/>
          <w:rFonts w:ascii="Times New Roman" w:hAnsi="Times New Roman" w:cs="Times New Roman"/>
          <w:sz w:val="24"/>
          <w:szCs w:val="24"/>
        </w:rPr>
        <w:footnoteReference w:id="13"/>
      </w:r>
    </w:p>
    <w:p w:rsidR="002B1046" w:rsidRPr="00517F52" w:rsidRDefault="002B1046" w:rsidP="002B1046">
      <w:pPr>
        <w:widowControl w:val="0"/>
        <w:tabs>
          <w:tab w:val="left" w:pos="567"/>
        </w:tabs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1046" w:rsidRPr="00517F52" w:rsidRDefault="002B1046" w:rsidP="002B1046">
      <w:pPr>
        <w:widowControl w:val="0"/>
        <w:tabs>
          <w:tab w:val="left" w:pos="567"/>
        </w:tabs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1046" w:rsidRPr="00517F52" w:rsidRDefault="002B1046" w:rsidP="002B1046">
      <w:pPr>
        <w:widowControl w:val="0"/>
        <w:tabs>
          <w:tab w:val="left" w:pos="567"/>
        </w:tabs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1046" w:rsidRPr="00517F52" w:rsidRDefault="002B1046" w:rsidP="002B1046">
      <w:pPr>
        <w:widowControl w:val="0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B1046" w:rsidRPr="00517F52" w:rsidRDefault="002B1046" w:rsidP="002B1046">
      <w:pPr>
        <w:widowControl w:val="0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af1"/>
        <w:ind w:firstLine="709"/>
        <w:jc w:val="both"/>
      </w:pPr>
      <w:r w:rsidRPr="00517F52">
        <w:t>Я,_____________________________________________________________,</w:t>
      </w:r>
    </w:p>
    <w:p w:rsidR="002B1046" w:rsidRPr="00517F52" w:rsidRDefault="002B1046" w:rsidP="002B1046">
      <w:pPr>
        <w:pStyle w:val="af1"/>
        <w:ind w:firstLine="709"/>
        <w:jc w:val="center"/>
      </w:pPr>
      <w:r w:rsidRPr="00517F52">
        <w:rPr>
          <w:vertAlign w:val="superscript"/>
        </w:rPr>
        <w:t>(ФИО лица, которое дает согласие)</w:t>
      </w:r>
    </w:p>
    <w:p w:rsidR="002B1046" w:rsidRPr="00517F52" w:rsidRDefault="002B1046" w:rsidP="002B1046">
      <w:pPr>
        <w:pStyle w:val="af1"/>
        <w:jc w:val="both"/>
      </w:pPr>
      <w:r w:rsidRPr="00517F52">
        <w:t>даю согласие Администрации______________________________________  адрес___________________________, на обработку персональных данных ____________________________________________________________________</w:t>
      </w:r>
    </w:p>
    <w:p w:rsidR="002B1046" w:rsidRPr="00517F52" w:rsidRDefault="002B1046" w:rsidP="002B1046">
      <w:pPr>
        <w:pStyle w:val="af1"/>
        <w:ind w:firstLine="709"/>
        <w:jc w:val="center"/>
      </w:pPr>
      <w:r w:rsidRPr="00517F52">
        <w:rPr>
          <w:vertAlign w:val="superscript"/>
        </w:rPr>
        <w:t>(ФИО лица, на которое дается согласие)</w:t>
      </w:r>
    </w:p>
    <w:p w:rsidR="002B1046" w:rsidRPr="00517F52" w:rsidRDefault="002B1046" w:rsidP="002B1046">
      <w:pPr>
        <w:pStyle w:val="af1"/>
        <w:jc w:val="both"/>
      </w:pPr>
      <w:r w:rsidRPr="00517F52"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517F52"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B1046" w:rsidRPr="00517F52" w:rsidRDefault="002B1046" w:rsidP="002B1046">
      <w:pPr>
        <w:pStyle w:val="af1"/>
        <w:ind w:firstLine="709"/>
        <w:jc w:val="both"/>
      </w:pPr>
      <w:r w:rsidRPr="00517F52">
        <w:lastRenderedPageBreak/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2B1046" w:rsidRPr="00517F52" w:rsidRDefault="002B1046" w:rsidP="002B1046">
      <w:pPr>
        <w:pStyle w:val="af1"/>
        <w:ind w:firstLine="709"/>
        <w:jc w:val="both"/>
      </w:pPr>
      <w:r w:rsidRPr="00517F52"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B1046" w:rsidRPr="00517F52" w:rsidRDefault="002B1046" w:rsidP="002B1046">
      <w:pPr>
        <w:pStyle w:val="af1"/>
        <w:ind w:firstLine="709"/>
        <w:jc w:val="both"/>
      </w:pPr>
      <w:r w:rsidRPr="00517F52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2B1046" w:rsidRPr="00517F52" w:rsidRDefault="002B1046" w:rsidP="002B1046">
      <w:pPr>
        <w:pStyle w:val="af1"/>
        <w:ind w:firstLine="709"/>
        <w:jc w:val="both"/>
      </w:pPr>
      <w:r w:rsidRPr="00517F52">
        <w:t>Согласие вступает в силу со дня его подписания и действует до достижения целей обработки.</w:t>
      </w:r>
    </w:p>
    <w:p w:rsidR="002B1046" w:rsidRPr="00517F52" w:rsidRDefault="002B1046" w:rsidP="002B1046">
      <w:pPr>
        <w:pStyle w:val="af1"/>
        <w:ind w:firstLine="709"/>
        <w:jc w:val="both"/>
      </w:pPr>
      <w:r w:rsidRPr="00517F52">
        <w:t>Согласие может быть отозвано мною в любое время на основании моего письменного заявления.</w:t>
      </w:r>
    </w:p>
    <w:p w:rsidR="002B1046" w:rsidRPr="00517F52" w:rsidRDefault="002B1046" w:rsidP="002B1046">
      <w:pPr>
        <w:pStyle w:val="af1"/>
        <w:ind w:firstLine="709"/>
        <w:jc w:val="both"/>
      </w:pPr>
    </w:p>
    <w:p w:rsidR="002B1046" w:rsidRPr="00517F52" w:rsidRDefault="002B1046" w:rsidP="002B104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F52">
        <w:rPr>
          <w:rFonts w:ascii="Times New Roman" w:hAnsi="Times New Roman" w:cs="Times New Roman"/>
          <w:sz w:val="24"/>
          <w:szCs w:val="24"/>
        </w:rPr>
        <w:t>____________________    _________               «__»  _________201_г.</w:t>
      </w:r>
    </w:p>
    <w:p w:rsidR="002B1046" w:rsidRPr="00517F52" w:rsidRDefault="002B1046" w:rsidP="002B104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7F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(Ф.И.О.)                               (подпись)</w:t>
      </w: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Администрацией сельского поселения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Бишкураевский сельсовет муниципального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района Илишевский район Республики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Башкортостан «Принятие на учет граждан в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качестве нуждающихся в жилых помещениях»</w:t>
      </w:r>
    </w:p>
    <w:p w:rsidR="002B1046" w:rsidRPr="00364222" w:rsidRDefault="002B1046" w:rsidP="002B1046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1046" w:rsidRPr="00517F52" w:rsidRDefault="002B1046" w:rsidP="002B104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86.1pt;margin-top:3.05pt;width:142.3pt;height: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next-textbox:#TextBox 4">
              <w:txbxContent>
                <w:p w:rsidR="002B1046" w:rsidRDefault="002B1046" w:rsidP="002B1046">
                  <w:pPr>
                    <w:pStyle w:val="af1"/>
                    <w:jc w:val="center"/>
                  </w:pPr>
                  <w:r>
                    <w:rPr>
                      <w:kern w:val="24"/>
                    </w:rPr>
                    <w:t xml:space="preserve">Прием и регистрация заявления и необходимых документов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TextBox 5" o:spid="_x0000_s1027" type="#_x0000_t202" style="position:absolute;left:0;text-align:left;margin-left:143.4pt;margin-top:87.6pt;width:216.85pt;height:5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next-textbox:#TextBox 5">
              <w:txbxContent>
                <w:p w:rsidR="002B1046" w:rsidRDefault="002B1046" w:rsidP="002B1046">
                  <w:pPr>
                    <w:pStyle w:val="af1"/>
                    <w:jc w:val="center"/>
                  </w:pPr>
                  <w:r>
                    <w:rPr>
                      <w:kern w:val="24"/>
                    </w:rPr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28" type="#_x0000_t32" style="position:absolute;left:0;text-align:left;margin-left:255.7pt;margin-top:67.85pt;width:0;height:20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255.7pt;margin-top:138.2pt;width:0;height:19.6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155.95pt;margin-top:157.7pt;width:199.25pt;height:38.15pt;z-index:251665408" strokecolor="#4f81bd">
            <v:textbox style="mso-next-textbox:#_x0000_s1030">
              <w:txbxContent>
                <w:p w:rsidR="002B1046" w:rsidRDefault="002B1046" w:rsidP="002B1046">
                  <w:pPr>
                    <w:jc w:val="center"/>
                  </w:pPr>
                  <w:r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left:0;text-align:left;margin-left:73.9pt;margin-top:313.4pt;width:.05pt;height:20.1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78.1pt;margin-top:177.65pt;width:77.85pt;height:46.05pt;rotation:180;flip:y;z-index:251669504" o:connectortype="elbow" adj="21932,207346,-57836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6" type="#_x0000_t34" style="position:absolute;left:0;text-align:left;margin-left:355.2pt;margin-top:173.6pt;width:97.95pt;height:46.05pt;z-index:251671552" o:connectortype="elbow" adj="21688,-142147,-90832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left:0;text-align:left;margin-left:457.35pt;margin-top:291.8pt;width:0;height:191.7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left:0;text-align:left;margin-left:73.9pt;margin-top:409.1pt;width:.05pt;height:21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left:0;text-align:left;margin-left:73.9pt;margin-top:469.4pt;width:.05pt;height:17.1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457.35pt;margin-top:548pt;width:0;height:41.0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34" style="position:absolute;left:0;text-align:left;margin-left:305.8pt;margin-top:469.4pt;width:63.5pt;height:46.4pt;z-index:251682816" o:connectortype="elbow" adj="-680,-279659,-123307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8" type="#_x0000_t34" style="position:absolute;left:0;text-align:left;margin-left:203.6pt;margin-top:368.25pt;width:102.2pt;height:29.75pt;z-index:251683840" o:connectortype="elbow" adj="21589,-362299,-55014">
            <v:stroke endarrow="block"/>
          </v:shape>
        </w:pic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-7.35pt;margin-top:19.9pt;width:169.15pt;height:90.2pt;z-index:251666432" strokecolor="#4f81bd">
            <v:textbox style="mso-next-textbox:#_x0000_s1031">
              <w:txbxContent>
                <w:p w:rsidR="002B1046" w:rsidRDefault="002B1046" w:rsidP="002B1046">
                  <w:pPr>
                    <w:jc w:val="center"/>
                  </w:pPr>
                  <w: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350.35pt;margin-top:2pt;width:153.05pt;height:84.3pt;z-index:251670528" strokecolor="#4f81bd">
            <v:textbox style="mso-next-textbox:#_x0000_s1035">
              <w:txbxContent>
                <w:p w:rsidR="002B1046" w:rsidRDefault="002B1046" w:rsidP="002B1046">
                  <w:pPr>
                    <w:jc w:val="center"/>
                  </w:pPr>
                </w:p>
                <w:p w:rsidR="002B1046" w:rsidRDefault="002B1046" w:rsidP="002B1046">
                  <w:pPr>
                    <w:jc w:val="center"/>
                  </w:pPr>
                  <w:r>
                    <w:t xml:space="preserve">Несоответствие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9" style="position:absolute;left:0;text-align:left;margin-left:-13.25pt;margin-top:12.4pt;width:216.85pt;height:98.35pt;z-index:-251631616" strokecolor="#4f81bd">
            <v:textbox style="mso-next-textbox:#_x0000_s1049">
              <w:txbxContent>
                <w:p w:rsidR="002B1046" w:rsidRDefault="002B1046" w:rsidP="002B1046">
                  <w:pPr>
                    <w:jc w:val="center"/>
                  </w:pPr>
                  <w:r>
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</w:r>
                </w:p>
              </w:txbxContent>
            </v:textbox>
          </v:rect>
        </w:pict>
      </w: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tabs>
          <w:tab w:val="left" w:pos="815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9" style="position:absolute;left:0;text-align:left;margin-left:231.25pt;margin-top:1.95pt;width:138.05pt;height:97.45pt;z-index:251674624" strokecolor="#4f81bd">
            <v:textbox style="mso-next-textbox:#_x0000_s1039">
              <w:txbxContent>
                <w:p w:rsidR="002B1046" w:rsidRDefault="002B1046" w:rsidP="002B1046">
                  <w:pPr>
                    <w:jc w:val="center"/>
                  </w:pPr>
                </w:p>
                <w:p w:rsidR="002B1046" w:rsidRDefault="002B1046" w:rsidP="002B1046">
                  <w:pPr>
                    <w:jc w:val="center"/>
                  </w:pPr>
                  <w:r>
                    <w:t>Наличие оснований для отказа в предоставлении услуги</w:t>
                  </w:r>
                </w:p>
                <w:p w:rsidR="002B1046" w:rsidRDefault="002B1046" w:rsidP="002B1046"/>
              </w:txbxContent>
            </v:textbox>
          </v:rect>
        </w:pict>
      </w: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1" style="position:absolute;left:0;text-align:left;margin-left:-13.25pt;margin-top:5.5pt;width:207.65pt;height:45.25pt;z-index:251676672" strokecolor="#4f81bd">
            <v:textbox style="mso-next-textbox:#_x0000_s1041">
              <w:txbxContent>
                <w:p w:rsidR="002B1046" w:rsidRDefault="002B1046" w:rsidP="002B1046">
                  <w:pPr>
                    <w:jc w:val="center"/>
                  </w:pPr>
                  <w:r>
                    <w:t>Отсутствие оснований для отказа в предоставлении услуги</w:t>
                  </w:r>
                </w:p>
                <w:p w:rsidR="002B1046" w:rsidRDefault="002B1046" w:rsidP="002B1046"/>
              </w:txbxContent>
            </v:textbox>
          </v:rect>
        </w:pict>
      </w:r>
    </w:p>
    <w:p w:rsidR="002B1046" w:rsidRPr="00517F52" w:rsidRDefault="002B1046" w:rsidP="002B1046">
      <w:pPr>
        <w:pStyle w:val="ConsPlusNormal"/>
        <w:tabs>
          <w:tab w:val="left" w:pos="73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left:0;text-align:left;margin-left:369.3pt;margin-top:16.9pt;width:127.55pt;height:86.55pt;z-index:251672576" strokecolor="#4f81bd">
            <v:textbox style="mso-next-textbox:#_x0000_s1037">
              <w:txbxContent>
                <w:p w:rsidR="002B1046" w:rsidRDefault="002B1046" w:rsidP="002B1046">
                  <w:pPr>
                    <w:jc w:val="center"/>
                  </w:pPr>
                </w:p>
                <w:p w:rsidR="002B1046" w:rsidRDefault="002B1046" w:rsidP="002B1046">
                  <w:pPr>
                    <w:jc w:val="center"/>
                  </w:pPr>
                  <w:r>
                    <w:t xml:space="preserve">Принятие и подготовка решения об отказе в предоставлении услуги  </w:t>
                  </w:r>
                </w:p>
                <w:p w:rsidR="002B1046" w:rsidRDefault="002B1046" w:rsidP="002B104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-13.25pt;margin-top:16.9pt;width:149.05pt;height:1in;z-index:251667456" strokecolor="#4f81bd">
            <v:textbox style="mso-next-textbox:#_x0000_s1032">
              <w:txbxContent>
                <w:p w:rsidR="002B1046" w:rsidRDefault="002B1046" w:rsidP="002B1046">
                  <w:pPr>
                    <w:jc w:val="center"/>
                  </w:pPr>
                  <w:r>
                    <w:t>Принятие и подготовка решения о принятии на учет в качестве нуждающегося в жилом помещении</w:t>
                  </w:r>
                </w:p>
                <w:p w:rsidR="002B1046" w:rsidRDefault="002B1046" w:rsidP="002B1046">
                  <w:pPr>
                    <w:jc w:val="center"/>
                  </w:pPr>
                </w:p>
              </w:txbxContent>
            </v:textbox>
          </v:rect>
        </w:pict>
      </w: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046" w:rsidRPr="00517F52" w:rsidRDefault="002B1046" w:rsidP="002B1046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8" style="position:absolute;left:0;text-align:left;margin-left:-13.25pt;margin-top:15.3pt;width:176.65pt;height:114.8pt;z-index:251673600" strokecolor="#4f81bd">
            <v:textbox style="mso-next-textbox:#_x0000_s1038">
              <w:txbxContent>
                <w:p w:rsidR="002B1046" w:rsidRDefault="002B1046" w:rsidP="002B1046">
                  <w:pPr>
                    <w:jc w:val="center"/>
                  </w:pPr>
                  <w:r>
                    <w:t>Направление (выдача) гражданину</w:t>
                  </w:r>
                  <w:r w:rsidRPr="00364222">
                    <w:t xml:space="preserve"> </w:t>
                  </w:r>
                  <w:r>
                    <w:t>решения  о принятии на учет в качестве нуждающегося в жилом помещении</w:t>
                  </w:r>
                </w:p>
                <w:p w:rsidR="002B1046" w:rsidRDefault="002B1046" w:rsidP="002B1046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left:0;text-align:left;margin-left:69.7pt;margin-top:15.3pt;width:.05pt;height:28.45pt;z-index:251681792" o:connectortype="straight">
            <v:stroke endarrow="block"/>
          </v:shape>
        </w:pict>
      </w:r>
    </w:p>
    <w:p w:rsidR="002B1046" w:rsidRPr="00517F52" w:rsidRDefault="002B1046" w:rsidP="002B1046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4" style="position:absolute;left:0;text-align:left;margin-left:369.3pt;margin-top:-.05pt;width:134.1pt;height:109.3pt;z-index:251679744" strokecolor="#4f81bd">
            <v:textbox style="mso-next-textbox:#_x0000_s1044">
              <w:txbxContent>
                <w:p w:rsidR="002B1046" w:rsidRDefault="002B1046" w:rsidP="002B1046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Администрацией сельского поселения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Бишкураевский сельсовет муниципального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района Илишевский район республики </w:t>
      </w:r>
    </w:p>
    <w:p w:rsidR="002B1046" w:rsidRPr="0036422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4222">
        <w:rPr>
          <w:rFonts w:ascii="Times New Roman" w:hAnsi="Times New Roman" w:cs="Times New Roman"/>
          <w:sz w:val="20"/>
          <w:szCs w:val="20"/>
        </w:rPr>
        <w:t xml:space="preserve">Башкортостан «Принятие на учет граждан в </w:t>
      </w:r>
    </w:p>
    <w:p w:rsidR="002B1046" w:rsidRPr="00517F52" w:rsidRDefault="002B1046" w:rsidP="002B1046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4222">
        <w:rPr>
          <w:rFonts w:ascii="Times New Roman" w:hAnsi="Times New Roman" w:cs="Times New Roman"/>
          <w:sz w:val="20"/>
          <w:szCs w:val="20"/>
        </w:rPr>
        <w:t>качестве нуждающихся в жилых помещениях</w:t>
      </w:r>
      <w:r w:rsidRPr="00517F52">
        <w:rPr>
          <w:rFonts w:ascii="Times New Roman" w:hAnsi="Times New Roman" w:cs="Times New Roman"/>
          <w:sz w:val="24"/>
          <w:szCs w:val="24"/>
        </w:rPr>
        <w:t>»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о приеме документов на предоставление услуги </w:t>
      </w:r>
      <w:r w:rsidRPr="00517F52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 Администрации сельского поселения Бишкураевский сельсовет муниципального района Илишевский район Республики Башкортостан»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2B1046" w:rsidRPr="00517F52" w:rsidTr="00812FB9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номер:  </w:t>
            </w:r>
          </w:p>
        </w:tc>
      </w:tr>
      <w:tr w:rsidR="002B1046" w:rsidRPr="00517F52" w:rsidTr="00812FB9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2B1046" w:rsidRPr="00517F52" w:rsidRDefault="002B1046" w:rsidP="00812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046" w:rsidRPr="00517F52" w:rsidTr="00812FB9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2B1046" w:rsidRPr="00517F52" w:rsidRDefault="002B1046" w:rsidP="00812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046" w:rsidRPr="00517F52" w:rsidRDefault="002B1046" w:rsidP="0081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F52">
        <w:rPr>
          <w:rFonts w:ascii="Times New Roman" w:hAnsi="Times New Roman" w:cs="Times New Roman"/>
          <w:color w:val="000000"/>
          <w:sz w:val="24"/>
          <w:szCs w:val="24"/>
        </w:rPr>
        <w:t xml:space="preserve">сдал(-а), а специалист </w:t>
      </w:r>
      <w:bookmarkStart w:id="0" w:name="OLE_LINK30"/>
      <w:bookmarkStart w:id="1" w:name="OLE_LINK29"/>
      <w:r w:rsidRPr="00517F5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________________________________, </w:t>
      </w:r>
      <w:bookmarkEnd w:id="0"/>
      <w:bookmarkEnd w:id="1"/>
      <w:r w:rsidRPr="00517F52">
        <w:rPr>
          <w:rFonts w:ascii="Times New Roman" w:hAnsi="Times New Roman" w:cs="Times New Roman"/>
          <w:color w:val="000000"/>
          <w:sz w:val="24"/>
          <w:szCs w:val="24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 сельского поселения Бишкураевский сельсовет муниципального района Илишевский район Республики Башкортостан », следующие документы:</w:t>
      </w: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2B1046" w:rsidRPr="00517F52" w:rsidTr="00812FB9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1046" w:rsidRPr="00517F52" w:rsidRDefault="002B1046" w:rsidP="0081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Кол-во листов</w:t>
            </w:r>
          </w:p>
        </w:tc>
      </w:tr>
      <w:tr w:rsidR="002B1046" w:rsidRPr="00517F52" w:rsidTr="00812FB9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10"/>
        <w:gridCol w:w="7088"/>
        <w:gridCol w:w="1573"/>
      </w:tblGrid>
      <w:tr w:rsidR="002B1046" w:rsidRPr="00517F52" w:rsidTr="00812FB9">
        <w:tc>
          <w:tcPr>
            <w:tcW w:w="475" w:type="pct"/>
            <w:vMerge w:val="restart"/>
            <w:hideMark/>
          </w:tcPr>
          <w:p w:rsidR="002B1046" w:rsidRPr="00517F52" w:rsidRDefault="002B1046" w:rsidP="0081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OLE_LINK34"/>
            <w:bookmarkStart w:id="3" w:name="OLE_LINK33"/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vMerge w:val="restart"/>
            <w:hideMark/>
          </w:tcPr>
          <w:p w:rsidR="002B1046" w:rsidRPr="00517F52" w:rsidRDefault="002B1046" w:rsidP="0081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2B1046" w:rsidRPr="00517F52" w:rsidTr="00812FB9">
        <w:tc>
          <w:tcPr>
            <w:tcW w:w="0" w:type="auto"/>
            <w:vMerge/>
            <w:vAlign w:val="center"/>
            <w:hideMark/>
          </w:tcPr>
          <w:p w:rsidR="002B1046" w:rsidRPr="00517F52" w:rsidRDefault="002B1046" w:rsidP="00812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B1046" w:rsidRPr="00517F52" w:rsidRDefault="002B1046" w:rsidP="00812FB9">
            <w:pPr>
              <w:ind w:firstLine="7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4" w:name="OLE_LINK23"/>
            <w:bookmarkStart w:id="5" w:name="OLE_LINK24"/>
            <w:r w:rsidRPr="00517F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17F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  <w:bookmarkEnd w:id="4"/>
            <w:bookmarkEnd w:id="5"/>
          </w:p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046" w:rsidRPr="00517F52" w:rsidRDefault="002B1046" w:rsidP="00812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1046" w:rsidRPr="00517F52" w:rsidTr="00812FB9">
        <w:tc>
          <w:tcPr>
            <w:tcW w:w="0" w:type="auto"/>
            <w:vMerge/>
            <w:vAlign w:val="center"/>
            <w:hideMark/>
          </w:tcPr>
          <w:p w:rsidR="002B1046" w:rsidRPr="00517F52" w:rsidRDefault="002B1046" w:rsidP="00812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vMerge w:val="restart"/>
            <w:hideMark/>
          </w:tcPr>
          <w:p w:rsidR="002B1046" w:rsidRPr="00517F52" w:rsidRDefault="002B1046" w:rsidP="00812F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17F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2B1046" w:rsidRPr="00517F52" w:rsidTr="00812FB9">
        <w:tc>
          <w:tcPr>
            <w:tcW w:w="0" w:type="auto"/>
            <w:vMerge/>
            <w:vAlign w:val="center"/>
            <w:hideMark/>
          </w:tcPr>
          <w:p w:rsidR="002B1046" w:rsidRPr="00517F52" w:rsidRDefault="002B1046" w:rsidP="00812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B1046" w:rsidRPr="00517F52" w:rsidRDefault="002B1046" w:rsidP="00812FB9">
            <w:pPr>
              <w:ind w:firstLine="7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046" w:rsidRPr="00517F52" w:rsidRDefault="002B1046" w:rsidP="00812F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bookmarkEnd w:id="2"/>
      <w:bookmarkEnd w:id="3"/>
    </w:tbl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2B1046" w:rsidRPr="00517F52" w:rsidTr="00812FB9">
        <w:tc>
          <w:tcPr>
            <w:tcW w:w="7297" w:type="dxa"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1046" w:rsidRPr="00517F52" w:rsidRDefault="002B1046" w:rsidP="002B1046">
      <w:pPr>
        <w:rPr>
          <w:rFonts w:ascii="Times New Roman" w:hAnsi="Times New Roman" w:cs="Times New Roman"/>
          <w:vanish/>
          <w:sz w:val="24"/>
          <w:szCs w:val="24"/>
        </w:rPr>
      </w:pPr>
      <w:bookmarkStart w:id="6" w:name="OLE_LINK11"/>
      <w:bookmarkStart w:id="7" w:name="OLE_LINK12"/>
    </w:p>
    <w:tbl>
      <w:tblPr>
        <w:tblW w:w="5000" w:type="pct"/>
        <w:tblLook w:val="04A0"/>
      </w:tblPr>
      <w:tblGrid>
        <w:gridCol w:w="3445"/>
        <w:gridCol w:w="1658"/>
        <w:gridCol w:w="2808"/>
        <w:gridCol w:w="1660"/>
      </w:tblGrid>
      <w:tr w:rsidR="002B1046" w:rsidRPr="00517F52" w:rsidTr="00812FB9">
        <w:trPr>
          <w:trHeight w:val="269"/>
        </w:trPr>
        <w:tc>
          <w:tcPr>
            <w:tcW w:w="2666" w:type="pct"/>
            <w:gridSpan w:val="2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«</w:t>
            </w: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» </w:t>
            </w: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</w:t>
            </w: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20</w:t>
            </w: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г.</w:t>
            </w:r>
          </w:p>
        </w:tc>
      </w:tr>
      <w:tr w:rsidR="002B1046" w:rsidRPr="00517F52" w:rsidTr="00812FB9">
        <w:trPr>
          <w:trHeight w:val="269"/>
        </w:trPr>
        <w:tc>
          <w:tcPr>
            <w:tcW w:w="2666" w:type="pct"/>
            <w:gridSpan w:val="2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7F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«__» ________ 20__ г.</w:t>
            </w:r>
          </w:p>
        </w:tc>
      </w:tr>
      <w:tr w:rsidR="002B1046" w:rsidRPr="00517F52" w:rsidTr="00812FB9">
        <w:trPr>
          <w:trHeight w:val="269"/>
        </w:trPr>
        <w:tc>
          <w:tcPr>
            <w:tcW w:w="5000" w:type="pct"/>
            <w:gridSpan w:val="4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выдачи: _______________________________ </w:t>
            </w:r>
          </w:p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6"/>
      <w:bookmarkEnd w:id="7"/>
      <w:tr w:rsidR="002B1046" w:rsidRPr="00517F52" w:rsidTr="00812FB9">
        <w:tc>
          <w:tcPr>
            <w:tcW w:w="1800" w:type="pct"/>
            <w:vMerge w:val="restart"/>
            <w:vAlign w:val="center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46" w:rsidRPr="00517F52" w:rsidTr="00812FB9">
        <w:tc>
          <w:tcPr>
            <w:tcW w:w="0" w:type="auto"/>
            <w:vMerge/>
            <w:vAlign w:val="center"/>
            <w:hideMark/>
          </w:tcPr>
          <w:p w:rsidR="002B1046" w:rsidRPr="00517F52" w:rsidRDefault="002B1046" w:rsidP="0081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hideMark/>
          </w:tcPr>
          <w:p w:rsidR="002B1046" w:rsidRPr="00517F52" w:rsidRDefault="002B1046" w:rsidP="00812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41"/>
            <w:bookmarkStart w:id="9" w:name="OLE_LINK42"/>
            <w:r w:rsidRPr="00517F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                                                               (подпись)</w:t>
            </w:r>
            <w:bookmarkEnd w:id="8"/>
            <w:bookmarkEnd w:id="9"/>
          </w:p>
        </w:tc>
      </w:tr>
      <w:tr w:rsidR="002B1046" w:rsidRPr="00517F52" w:rsidTr="00812FB9">
        <w:tc>
          <w:tcPr>
            <w:tcW w:w="1800" w:type="pct"/>
            <w:vMerge w:val="restart"/>
            <w:vAlign w:val="center"/>
            <w:hideMark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1046" w:rsidRPr="00517F52" w:rsidRDefault="002B1046" w:rsidP="00812FB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B1046" w:rsidRPr="00517F52" w:rsidTr="00812FB9">
        <w:tc>
          <w:tcPr>
            <w:tcW w:w="0" w:type="auto"/>
            <w:vMerge/>
            <w:vAlign w:val="center"/>
            <w:hideMark/>
          </w:tcPr>
          <w:p w:rsidR="002B1046" w:rsidRPr="00517F52" w:rsidRDefault="002B1046" w:rsidP="00812F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B1046" w:rsidRPr="00517F52" w:rsidRDefault="002B1046" w:rsidP="00812F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F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</w:t>
            </w:r>
            <w:r w:rsidRPr="00517F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Pr="00517F5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B1046" w:rsidRPr="00517F52" w:rsidRDefault="002B1046" w:rsidP="002B104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B1046" w:rsidRDefault="002B1046" w:rsidP="002B10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32831" w:rsidRDefault="00532831"/>
    <w:sectPr w:rsidR="0053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31" w:rsidRDefault="00532831" w:rsidP="002B1046">
      <w:pPr>
        <w:spacing w:after="0" w:line="240" w:lineRule="auto"/>
      </w:pPr>
      <w:r>
        <w:separator/>
      </w:r>
    </w:p>
  </w:endnote>
  <w:endnote w:type="continuationSeparator" w:id="1">
    <w:p w:rsidR="00532831" w:rsidRDefault="00532831" w:rsidP="002B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31" w:rsidRDefault="00532831" w:rsidP="002B1046">
      <w:pPr>
        <w:spacing w:after="0" w:line="240" w:lineRule="auto"/>
      </w:pPr>
      <w:r>
        <w:separator/>
      </w:r>
    </w:p>
  </w:footnote>
  <w:footnote w:type="continuationSeparator" w:id="1">
    <w:p w:rsidR="00532831" w:rsidRDefault="00532831" w:rsidP="002B1046">
      <w:pPr>
        <w:spacing w:after="0" w:line="240" w:lineRule="auto"/>
      </w:pPr>
      <w:r>
        <w:continuationSeparator/>
      </w:r>
    </w:p>
  </w:footnote>
  <w:footnote w:id="2">
    <w:p w:rsidR="002B1046" w:rsidRDefault="002B1046" w:rsidP="002B1046">
      <w:pPr>
        <w:pStyle w:val="af1"/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3">
    <w:p w:rsidR="002B1046" w:rsidRDefault="002B1046" w:rsidP="002B1046">
      <w:pPr>
        <w:pStyle w:val="af1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4">
    <w:p w:rsidR="002B1046" w:rsidRDefault="002B1046" w:rsidP="002B1046">
      <w:pPr>
        <w:pStyle w:val="af1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5">
    <w:p w:rsidR="002B1046" w:rsidRDefault="002B1046" w:rsidP="002B1046">
      <w:pPr>
        <w:pStyle w:val="af1"/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6">
    <w:p w:rsidR="002B1046" w:rsidRDefault="002B1046" w:rsidP="002B1046">
      <w:pPr>
        <w:pStyle w:val="af1"/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7">
    <w:p w:rsidR="002B1046" w:rsidRDefault="002B1046" w:rsidP="002B1046">
      <w:pPr>
        <w:pStyle w:val="af1"/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8">
    <w:p w:rsidR="002B1046" w:rsidRDefault="002B1046" w:rsidP="002B1046">
      <w:pPr>
        <w:pStyle w:val="af1"/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9">
    <w:p w:rsidR="002B1046" w:rsidRDefault="002B1046" w:rsidP="002B1046">
      <w:pPr>
        <w:pStyle w:val="af1"/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0">
    <w:p w:rsidR="002B1046" w:rsidRDefault="002B1046" w:rsidP="002B1046">
      <w:pPr>
        <w:pStyle w:val="af1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1">
    <w:p w:rsidR="002B1046" w:rsidRDefault="002B1046" w:rsidP="002B1046">
      <w:pPr>
        <w:pStyle w:val="af1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2">
    <w:p w:rsidR="002B1046" w:rsidRDefault="002B1046" w:rsidP="002B1046">
      <w:pPr>
        <w:pStyle w:val="af1"/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соответствующее муниципальное образование</w:t>
      </w:r>
    </w:p>
  </w:footnote>
  <w:footnote w:id="13">
    <w:p w:rsidR="002B1046" w:rsidRDefault="002B1046" w:rsidP="002B1046">
      <w:pPr>
        <w:pStyle w:val="af1"/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24C13AD"/>
    <w:multiLevelType w:val="hybridMultilevel"/>
    <w:tmpl w:val="B3D47586"/>
    <w:lvl w:ilvl="0" w:tplc="E7ECFC04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361A28"/>
    <w:multiLevelType w:val="hybridMultilevel"/>
    <w:tmpl w:val="E8B61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FE14C6"/>
    <w:multiLevelType w:val="hybridMultilevel"/>
    <w:tmpl w:val="AF5E5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7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90554A4"/>
    <w:multiLevelType w:val="hybridMultilevel"/>
    <w:tmpl w:val="3D484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216A86"/>
    <w:multiLevelType w:val="hybridMultilevel"/>
    <w:tmpl w:val="8E944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3"/>
  </w:num>
  <w:num w:numId="8">
    <w:abstractNumId w:val="37"/>
  </w:num>
  <w:num w:numId="9">
    <w:abstractNumId w:val="22"/>
  </w:num>
  <w:num w:numId="10">
    <w:abstractNumId w:val="1"/>
  </w:num>
  <w:num w:numId="11">
    <w:abstractNumId w:val="25"/>
  </w:num>
  <w:num w:numId="12">
    <w:abstractNumId w:val="8"/>
  </w:num>
  <w:num w:numId="13">
    <w:abstractNumId w:val="29"/>
  </w:num>
  <w:num w:numId="14">
    <w:abstractNumId w:val="39"/>
  </w:num>
  <w:num w:numId="15">
    <w:abstractNumId w:val="41"/>
  </w:num>
  <w:num w:numId="16">
    <w:abstractNumId w:val="34"/>
  </w:num>
  <w:num w:numId="17">
    <w:abstractNumId w:val="3"/>
  </w:num>
  <w:num w:numId="18">
    <w:abstractNumId w:val="16"/>
  </w:num>
  <w:num w:numId="19">
    <w:abstractNumId w:val="9"/>
  </w:num>
  <w:num w:numId="20">
    <w:abstractNumId w:val="10"/>
  </w:num>
  <w:num w:numId="21">
    <w:abstractNumId w:val="11"/>
  </w:num>
  <w:num w:numId="22">
    <w:abstractNumId w:val="30"/>
  </w:num>
  <w:num w:numId="23">
    <w:abstractNumId w:val="2"/>
  </w:num>
  <w:num w:numId="24">
    <w:abstractNumId w:val="6"/>
  </w:num>
  <w:num w:numId="25">
    <w:abstractNumId w:val="14"/>
  </w:num>
  <w:num w:numId="26">
    <w:abstractNumId w:val="17"/>
  </w:num>
  <w:num w:numId="27">
    <w:abstractNumId w:val="27"/>
  </w:num>
  <w:num w:numId="28">
    <w:abstractNumId w:val="32"/>
  </w:num>
  <w:num w:numId="29">
    <w:abstractNumId w:val="21"/>
  </w:num>
  <w:num w:numId="30">
    <w:abstractNumId w:val="42"/>
  </w:num>
  <w:num w:numId="31">
    <w:abstractNumId w:val="4"/>
  </w:num>
  <w:num w:numId="32">
    <w:abstractNumId w:val="43"/>
  </w:num>
  <w:num w:numId="33">
    <w:abstractNumId w:val="40"/>
  </w:num>
  <w:num w:numId="34">
    <w:abstractNumId w:val="28"/>
  </w:num>
  <w:num w:numId="35">
    <w:abstractNumId w:val="20"/>
  </w:num>
  <w:num w:numId="36">
    <w:abstractNumId w:val="12"/>
  </w:num>
  <w:num w:numId="37">
    <w:abstractNumId w:val="15"/>
  </w:num>
  <w:num w:numId="38">
    <w:abstractNumId w:val="38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046"/>
    <w:rsid w:val="002B1046"/>
    <w:rsid w:val="0053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29"/>
        <o:r id="V:Rule3" type="connector" idref="#_x0000_s1036"/>
        <o:r id="V:Rule4" type="connector" idref="#_x0000_s1040"/>
        <o:r id="V:Rule5" type="connector" idref="#_x0000_s1046"/>
        <o:r id="V:Rule6" type="connector" idref="#_x0000_s1048"/>
        <o:r id="V:Rule7" type="connector" idref="#Прямая со стрелкой 50"/>
        <o:r id="V:Rule8" type="connector" idref="#_x0000_s1033"/>
        <o:r id="V:Rule9" type="connector" idref="#_x0000_s1042"/>
        <o:r id="V:Rule10" type="connector" idref="#_x0000_s1043"/>
        <o:r id="V:Rule11" type="connector" idref="#_x0000_s1034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2B104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B10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04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2B104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2B1046"/>
    <w:rPr>
      <w:rFonts w:ascii="Times New Roman" w:eastAsia="Times New Roman" w:hAnsi="Times New Roman" w:cs="Times New Roman"/>
      <w:sz w:val="44"/>
      <w:szCs w:val="24"/>
    </w:rPr>
  </w:style>
  <w:style w:type="paragraph" w:styleId="a3">
    <w:name w:val="header"/>
    <w:basedOn w:val="a"/>
    <w:link w:val="11"/>
    <w:uiPriority w:val="99"/>
    <w:unhideWhenUsed/>
    <w:rsid w:val="002B1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B1046"/>
  </w:style>
  <w:style w:type="character" w:customStyle="1" w:styleId="11">
    <w:name w:val="Верхний колонтитул Знак1"/>
    <w:basedOn w:val="a0"/>
    <w:link w:val="a3"/>
    <w:uiPriority w:val="99"/>
    <w:locked/>
    <w:rsid w:val="002B104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2B1046"/>
    <w:rPr>
      <w:sz w:val="28"/>
    </w:rPr>
  </w:style>
  <w:style w:type="paragraph" w:styleId="a6">
    <w:name w:val="Body Text"/>
    <w:basedOn w:val="a"/>
    <w:link w:val="a5"/>
    <w:rsid w:val="002B1046"/>
    <w:pPr>
      <w:spacing w:after="0" w:line="240" w:lineRule="auto"/>
    </w:pPr>
    <w:rPr>
      <w:sz w:val="28"/>
    </w:rPr>
  </w:style>
  <w:style w:type="character" w:customStyle="1" w:styleId="12">
    <w:name w:val="Основной текст Знак1"/>
    <w:basedOn w:val="a0"/>
    <w:link w:val="a6"/>
    <w:rsid w:val="002B1046"/>
  </w:style>
  <w:style w:type="paragraph" w:styleId="2">
    <w:name w:val="Body Text 2"/>
    <w:basedOn w:val="a"/>
    <w:link w:val="20"/>
    <w:rsid w:val="002B10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104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B10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104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2B1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nhideWhenUsed/>
    <w:rsid w:val="002B1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1046"/>
  </w:style>
  <w:style w:type="paragraph" w:customStyle="1" w:styleId="ConsPlusNormal">
    <w:name w:val="ConsPlusNormal"/>
    <w:link w:val="ConsPlusNormal0"/>
    <w:rsid w:val="002B1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B104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1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"/>
    <w:basedOn w:val="a"/>
    <w:autoRedefine/>
    <w:rsid w:val="002B104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Default">
    <w:name w:val="Default"/>
    <w:uiPriority w:val="99"/>
    <w:rsid w:val="002B1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4">
    <w:name w:val="p4"/>
    <w:basedOn w:val="a"/>
    <w:rsid w:val="002B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B1046"/>
  </w:style>
  <w:style w:type="paragraph" w:customStyle="1" w:styleId="p1">
    <w:name w:val="p1"/>
    <w:basedOn w:val="a"/>
    <w:rsid w:val="002B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B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B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2B104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rsid w:val="002B10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B1046"/>
    <w:rPr>
      <w:rFonts w:ascii="Tahoma" w:eastAsia="Times New Roman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2B104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1046"/>
    <w:pPr>
      <w:widowControl w:val="0"/>
      <w:shd w:val="clear" w:color="auto" w:fill="FFFFFF"/>
      <w:spacing w:after="0" w:line="0" w:lineRule="atLeast"/>
      <w:ind w:hanging="560"/>
    </w:pPr>
    <w:rPr>
      <w:sz w:val="28"/>
      <w:szCs w:val="28"/>
    </w:rPr>
  </w:style>
  <w:style w:type="character" w:styleId="aa">
    <w:name w:val="Emphasis"/>
    <w:basedOn w:val="a0"/>
    <w:uiPriority w:val="20"/>
    <w:qFormat/>
    <w:rsid w:val="002B1046"/>
    <w:rPr>
      <w:i/>
      <w:iCs/>
    </w:rPr>
  </w:style>
  <w:style w:type="paragraph" w:styleId="ab">
    <w:name w:val="No Spacing"/>
    <w:uiPriority w:val="99"/>
    <w:qFormat/>
    <w:rsid w:val="002B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2B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B104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2B1046"/>
    <w:rPr>
      <w:vertAlign w:val="superscript"/>
    </w:rPr>
  </w:style>
  <w:style w:type="character" w:styleId="af">
    <w:name w:val="page number"/>
    <w:basedOn w:val="a0"/>
    <w:uiPriority w:val="99"/>
    <w:rsid w:val="002B1046"/>
  </w:style>
  <w:style w:type="character" w:styleId="af0">
    <w:name w:val="Hyperlink"/>
    <w:rsid w:val="002B1046"/>
    <w:rPr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34"/>
    <w:unhideWhenUsed/>
    <w:qFormat/>
    <w:rsid w:val="002B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34"/>
    <w:locked/>
    <w:rsid w:val="002B104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rsid w:val="002B1046"/>
    <w:rPr>
      <w:sz w:val="18"/>
      <w:szCs w:val="18"/>
    </w:rPr>
  </w:style>
  <w:style w:type="paragraph" w:styleId="af4">
    <w:name w:val="annotation text"/>
    <w:basedOn w:val="a"/>
    <w:link w:val="af5"/>
    <w:rsid w:val="002B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rsid w:val="002B104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2B104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B1046"/>
    <w:rPr>
      <w:b/>
      <w:bCs/>
    </w:rPr>
  </w:style>
  <w:style w:type="character" w:styleId="af8">
    <w:name w:val="FollowedHyperlink"/>
    <w:uiPriority w:val="99"/>
    <w:rsid w:val="002B1046"/>
    <w:rPr>
      <w:color w:val="800080"/>
      <w:u w:val="single"/>
    </w:rPr>
  </w:style>
  <w:style w:type="paragraph" w:customStyle="1" w:styleId="af9">
    <w:name w:val="Знак Знак Знак Знак"/>
    <w:basedOn w:val="a"/>
    <w:uiPriority w:val="99"/>
    <w:rsid w:val="002B1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2B10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Тема примечания Знак1"/>
    <w:uiPriority w:val="99"/>
    <w:locked/>
    <w:rsid w:val="002B1046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uiPriority w:val="99"/>
    <w:rsid w:val="002B1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2B10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B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c">
    <w:name w:val="footer"/>
    <w:basedOn w:val="a"/>
    <w:link w:val="afd"/>
    <w:rsid w:val="002B1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2B1046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endnote text"/>
    <w:basedOn w:val="a"/>
    <w:link w:val="aff"/>
    <w:rsid w:val="002B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2B104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2B1046"/>
    <w:rPr>
      <w:vertAlign w:val="superscript"/>
    </w:rPr>
  </w:style>
  <w:style w:type="character" w:customStyle="1" w:styleId="15">
    <w:name w:val="Заголовок №1_"/>
    <w:link w:val="16"/>
    <w:uiPriority w:val="99"/>
    <w:locked/>
    <w:rsid w:val="002B1046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104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paragraph" w:customStyle="1" w:styleId="17">
    <w:name w:val="Знак1"/>
    <w:basedOn w:val="a"/>
    <w:autoRedefine/>
    <w:rsid w:val="002B104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25">
    <w:name w:val="Абзац списка2"/>
    <w:basedOn w:val="a"/>
    <w:uiPriority w:val="99"/>
    <w:rsid w:val="002B10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9">
    <w:name w:val="Style29"/>
    <w:basedOn w:val="a"/>
    <w:uiPriority w:val="99"/>
    <w:rsid w:val="002B10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2B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B1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13687</Words>
  <Characters>78019</Characters>
  <Application>Microsoft Office Word</Application>
  <DocSecurity>0</DocSecurity>
  <Lines>650</Lines>
  <Paragraphs>183</Paragraphs>
  <ScaleCrop>false</ScaleCrop>
  <Company/>
  <LinksUpToDate>false</LinksUpToDate>
  <CharactersWithSpaces>91523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2020-12-16T06:00:00Z</dcterms:created>
  <dcterms:modified xsi:type="dcterms:W3CDTF">2020-12-16T06:01:00Z</dcterms:modified>
</cp:coreProperties>
</file>